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imes New Roman" w:eastAsiaTheme="minorHAnsi" w:hAnsi="Times New Roman" w:cs="Times New Roman"/>
          <w:b/>
          <w:bCs/>
          <w:color w:val="auto"/>
          <w:kern w:val="2"/>
          <w:sz w:val="28"/>
          <w:szCs w:val="28"/>
          <w:lang w:val="az-Cyrl-AZ" w:eastAsia="en-US"/>
          <w14:ligatures w14:val="standardContextual"/>
        </w:rPr>
        <w:id w:val="-526249384"/>
        <w:docPartObj>
          <w:docPartGallery w:val="Table of Contents"/>
          <w:docPartUnique/>
        </w:docPartObj>
      </w:sdtPr>
      <w:sdtEndPr>
        <w:rPr>
          <w:rFonts w:asciiTheme="minorHAnsi" w:hAnsiTheme="minorHAnsi" w:cstheme="minorBidi"/>
          <w:sz w:val="22"/>
          <w:szCs w:val="22"/>
        </w:rPr>
      </w:sdtEndPr>
      <w:sdtContent>
        <w:p w14:paraId="6BF57962" w14:textId="32448F7B" w:rsidR="00955E07" w:rsidRPr="0006207C" w:rsidRDefault="00955E07" w:rsidP="00955E07">
          <w:pPr>
            <w:pStyle w:val="a9"/>
            <w:spacing w:after="240" w:line="360" w:lineRule="auto"/>
            <w:jc w:val="center"/>
            <w:rPr>
              <w:rFonts w:ascii="Times New Roman" w:hAnsi="Times New Roman" w:cs="Times New Roman"/>
              <w:b/>
              <w:bCs/>
              <w:color w:val="auto"/>
              <w:sz w:val="28"/>
              <w:szCs w:val="28"/>
              <w:lang w:val="az-Cyrl-AZ"/>
            </w:rPr>
          </w:pPr>
          <w:r w:rsidRPr="0006207C">
            <w:rPr>
              <w:rFonts w:ascii="Times New Roman" w:hAnsi="Times New Roman" w:cs="Times New Roman"/>
              <w:b/>
              <w:bCs/>
              <w:color w:val="auto"/>
              <w:sz w:val="28"/>
              <w:szCs w:val="28"/>
              <w:lang w:val="az-Cyrl-AZ"/>
            </w:rPr>
            <w:t>ЗМІСТ</w:t>
          </w:r>
        </w:p>
        <w:p w14:paraId="1901C3B4" w14:textId="64165E57" w:rsidR="00955E07" w:rsidRPr="0006207C" w:rsidRDefault="00955E07" w:rsidP="00955E07">
          <w:pPr>
            <w:pStyle w:val="11"/>
            <w:tabs>
              <w:tab w:val="right" w:leader="dot" w:pos="9345"/>
            </w:tabs>
            <w:spacing w:before="240" w:after="240" w:line="360" w:lineRule="auto"/>
            <w:jc w:val="both"/>
            <w:rPr>
              <w:rFonts w:ascii="Times New Roman" w:hAnsi="Times New Roman" w:cs="Times New Roman"/>
              <w:noProof/>
              <w:sz w:val="28"/>
              <w:szCs w:val="28"/>
              <w:lang w:val="az-Cyrl-AZ"/>
            </w:rPr>
          </w:pPr>
          <w:r w:rsidRPr="0006207C">
            <w:rPr>
              <w:rFonts w:ascii="Times New Roman" w:hAnsi="Times New Roman" w:cs="Times New Roman"/>
              <w:sz w:val="28"/>
              <w:szCs w:val="28"/>
              <w:lang w:val="az-Cyrl-AZ"/>
            </w:rPr>
            <w:fldChar w:fldCharType="begin"/>
          </w:r>
          <w:r w:rsidRPr="0006207C">
            <w:rPr>
              <w:rFonts w:ascii="Times New Roman" w:hAnsi="Times New Roman" w:cs="Times New Roman"/>
              <w:sz w:val="28"/>
              <w:szCs w:val="28"/>
              <w:lang w:val="az-Cyrl-AZ"/>
            </w:rPr>
            <w:instrText xml:space="preserve"> TOC \o "1-3" \h \z \u </w:instrText>
          </w:r>
          <w:r w:rsidRPr="0006207C">
            <w:rPr>
              <w:rFonts w:ascii="Times New Roman" w:hAnsi="Times New Roman" w:cs="Times New Roman"/>
              <w:sz w:val="28"/>
              <w:szCs w:val="28"/>
              <w:lang w:val="az-Cyrl-AZ"/>
            </w:rPr>
            <w:fldChar w:fldCharType="separate"/>
          </w:r>
          <w:hyperlink w:anchor="_Toc170326229" w:history="1">
            <w:r w:rsidRPr="0006207C">
              <w:rPr>
                <w:rStyle w:val="a8"/>
                <w:rFonts w:ascii="Times New Roman" w:hAnsi="Times New Roman" w:cs="Times New Roman"/>
                <w:b/>
                <w:bCs/>
                <w:noProof/>
                <w:sz w:val="28"/>
                <w:szCs w:val="28"/>
                <w:lang w:val="az-Cyrl-AZ"/>
              </w:rPr>
              <w:t>ВСТУП</w:t>
            </w:r>
            <w:r w:rsidRPr="0006207C">
              <w:rPr>
                <w:rFonts w:ascii="Times New Roman" w:hAnsi="Times New Roman" w:cs="Times New Roman"/>
                <w:noProof/>
                <w:webHidden/>
                <w:sz w:val="28"/>
                <w:szCs w:val="28"/>
                <w:lang w:val="az-Cyrl-AZ"/>
              </w:rPr>
              <w:tab/>
            </w:r>
            <w:r w:rsidRPr="0006207C">
              <w:rPr>
                <w:rFonts w:ascii="Times New Roman" w:hAnsi="Times New Roman" w:cs="Times New Roman"/>
                <w:noProof/>
                <w:webHidden/>
                <w:sz w:val="28"/>
                <w:szCs w:val="28"/>
                <w:lang w:val="az-Cyrl-AZ"/>
              </w:rPr>
              <w:fldChar w:fldCharType="begin"/>
            </w:r>
            <w:r w:rsidRPr="0006207C">
              <w:rPr>
                <w:rFonts w:ascii="Times New Roman" w:hAnsi="Times New Roman" w:cs="Times New Roman"/>
                <w:noProof/>
                <w:webHidden/>
                <w:sz w:val="28"/>
                <w:szCs w:val="28"/>
                <w:lang w:val="az-Cyrl-AZ"/>
              </w:rPr>
              <w:instrText xml:space="preserve"> PAGEREF _Toc170326229 \h </w:instrText>
            </w:r>
            <w:r w:rsidRPr="0006207C">
              <w:rPr>
                <w:rFonts w:ascii="Times New Roman" w:hAnsi="Times New Roman" w:cs="Times New Roman"/>
                <w:noProof/>
                <w:webHidden/>
                <w:sz w:val="28"/>
                <w:szCs w:val="28"/>
                <w:lang w:val="az-Cyrl-AZ"/>
              </w:rPr>
            </w:r>
            <w:r w:rsidRPr="0006207C">
              <w:rPr>
                <w:rFonts w:ascii="Times New Roman" w:hAnsi="Times New Roman" w:cs="Times New Roman"/>
                <w:noProof/>
                <w:webHidden/>
                <w:sz w:val="28"/>
                <w:szCs w:val="28"/>
                <w:lang w:val="az-Cyrl-AZ"/>
              </w:rPr>
              <w:fldChar w:fldCharType="separate"/>
            </w:r>
            <w:r w:rsidR="00BC5488" w:rsidRPr="0006207C">
              <w:rPr>
                <w:rFonts w:ascii="Times New Roman" w:hAnsi="Times New Roman" w:cs="Times New Roman"/>
                <w:noProof/>
                <w:webHidden/>
                <w:sz w:val="28"/>
                <w:szCs w:val="28"/>
                <w:lang w:val="az-Cyrl-AZ"/>
              </w:rPr>
              <w:t>3</w:t>
            </w:r>
            <w:r w:rsidRPr="0006207C">
              <w:rPr>
                <w:rFonts w:ascii="Times New Roman" w:hAnsi="Times New Roman" w:cs="Times New Roman"/>
                <w:noProof/>
                <w:webHidden/>
                <w:sz w:val="28"/>
                <w:szCs w:val="28"/>
                <w:lang w:val="az-Cyrl-AZ"/>
              </w:rPr>
              <w:fldChar w:fldCharType="end"/>
            </w:r>
          </w:hyperlink>
        </w:p>
        <w:p w14:paraId="73BD7CBF" w14:textId="6D31D26B" w:rsidR="00955E07" w:rsidRPr="0006207C" w:rsidRDefault="00000000" w:rsidP="00955E07">
          <w:pPr>
            <w:pStyle w:val="11"/>
            <w:tabs>
              <w:tab w:val="right" w:leader="dot" w:pos="9345"/>
            </w:tabs>
            <w:spacing w:before="240" w:after="240" w:line="360" w:lineRule="auto"/>
            <w:jc w:val="both"/>
            <w:rPr>
              <w:rFonts w:ascii="Times New Roman" w:hAnsi="Times New Roman" w:cs="Times New Roman"/>
              <w:noProof/>
              <w:sz w:val="28"/>
              <w:szCs w:val="28"/>
              <w:lang w:val="az-Cyrl-AZ"/>
            </w:rPr>
          </w:pPr>
          <w:hyperlink w:anchor="_Toc170326230" w:history="1">
            <w:r w:rsidR="00955E07" w:rsidRPr="0006207C">
              <w:rPr>
                <w:rStyle w:val="a8"/>
                <w:rFonts w:ascii="Times New Roman" w:hAnsi="Times New Roman" w:cs="Times New Roman"/>
                <w:b/>
                <w:bCs/>
                <w:noProof/>
                <w:sz w:val="28"/>
                <w:szCs w:val="28"/>
                <w:lang w:val="az-Cyrl-AZ"/>
              </w:rPr>
              <w:t>РОЗДІЛ 1. ПОНЯТТЯ ТА ОСОБЛИВОСТІ АДМІНІСТРАТИВНОГО ПРАВОВОГО РЕГУЛЮВАННЯ. ЗАГАЛЬНА ХАРАКТЕРИСТИКА МЕТОДІВ АДМІНІСТРАТИВНОГО ПРАВА ТА ЇХ ЕВОЛЮЦІЯ</w:t>
            </w:r>
            <w:r w:rsidR="00955E07" w:rsidRPr="0006207C">
              <w:rPr>
                <w:rFonts w:ascii="Times New Roman" w:hAnsi="Times New Roman" w:cs="Times New Roman"/>
                <w:noProof/>
                <w:webHidden/>
                <w:sz w:val="28"/>
                <w:szCs w:val="28"/>
                <w:lang w:val="az-Cyrl-AZ"/>
              </w:rPr>
              <w:tab/>
            </w:r>
            <w:r w:rsidR="00955E07" w:rsidRPr="0006207C">
              <w:rPr>
                <w:rFonts w:ascii="Times New Roman" w:hAnsi="Times New Roman" w:cs="Times New Roman"/>
                <w:noProof/>
                <w:webHidden/>
                <w:sz w:val="28"/>
                <w:szCs w:val="28"/>
                <w:lang w:val="az-Cyrl-AZ"/>
              </w:rPr>
              <w:fldChar w:fldCharType="begin"/>
            </w:r>
            <w:r w:rsidR="00955E07" w:rsidRPr="0006207C">
              <w:rPr>
                <w:rFonts w:ascii="Times New Roman" w:hAnsi="Times New Roman" w:cs="Times New Roman"/>
                <w:noProof/>
                <w:webHidden/>
                <w:sz w:val="28"/>
                <w:szCs w:val="28"/>
                <w:lang w:val="az-Cyrl-AZ"/>
              </w:rPr>
              <w:instrText xml:space="preserve"> PAGEREF _Toc170326230 \h </w:instrText>
            </w:r>
            <w:r w:rsidR="00955E07" w:rsidRPr="0006207C">
              <w:rPr>
                <w:rFonts w:ascii="Times New Roman" w:hAnsi="Times New Roman" w:cs="Times New Roman"/>
                <w:noProof/>
                <w:webHidden/>
                <w:sz w:val="28"/>
                <w:szCs w:val="28"/>
                <w:lang w:val="az-Cyrl-AZ"/>
              </w:rPr>
            </w:r>
            <w:r w:rsidR="00955E07" w:rsidRPr="0006207C">
              <w:rPr>
                <w:rFonts w:ascii="Times New Roman" w:hAnsi="Times New Roman" w:cs="Times New Roman"/>
                <w:noProof/>
                <w:webHidden/>
                <w:sz w:val="28"/>
                <w:szCs w:val="28"/>
                <w:lang w:val="az-Cyrl-AZ"/>
              </w:rPr>
              <w:fldChar w:fldCharType="separate"/>
            </w:r>
            <w:r w:rsidR="00BC5488" w:rsidRPr="0006207C">
              <w:rPr>
                <w:rFonts w:ascii="Times New Roman" w:hAnsi="Times New Roman" w:cs="Times New Roman"/>
                <w:noProof/>
                <w:webHidden/>
                <w:sz w:val="28"/>
                <w:szCs w:val="28"/>
                <w:lang w:val="az-Cyrl-AZ"/>
              </w:rPr>
              <w:t>6</w:t>
            </w:r>
            <w:r w:rsidR="00955E07" w:rsidRPr="0006207C">
              <w:rPr>
                <w:rFonts w:ascii="Times New Roman" w:hAnsi="Times New Roman" w:cs="Times New Roman"/>
                <w:noProof/>
                <w:webHidden/>
                <w:sz w:val="28"/>
                <w:szCs w:val="28"/>
                <w:lang w:val="az-Cyrl-AZ"/>
              </w:rPr>
              <w:fldChar w:fldCharType="end"/>
            </w:r>
          </w:hyperlink>
        </w:p>
        <w:p w14:paraId="4767999B" w14:textId="235B5A95" w:rsidR="00955E07" w:rsidRPr="0006207C" w:rsidRDefault="00000000" w:rsidP="00955E07">
          <w:pPr>
            <w:pStyle w:val="11"/>
            <w:tabs>
              <w:tab w:val="right" w:leader="dot" w:pos="9345"/>
            </w:tabs>
            <w:spacing w:before="240" w:after="240" w:line="360" w:lineRule="auto"/>
            <w:ind w:left="340"/>
            <w:jc w:val="both"/>
            <w:rPr>
              <w:rFonts w:ascii="Times New Roman" w:hAnsi="Times New Roman" w:cs="Times New Roman"/>
              <w:noProof/>
              <w:sz w:val="28"/>
              <w:szCs w:val="28"/>
              <w:lang w:val="az-Cyrl-AZ"/>
            </w:rPr>
          </w:pPr>
          <w:hyperlink w:anchor="_Toc170326231" w:history="1">
            <w:r w:rsidR="00955E07" w:rsidRPr="0006207C">
              <w:rPr>
                <w:rStyle w:val="a8"/>
                <w:rFonts w:ascii="Times New Roman" w:hAnsi="Times New Roman" w:cs="Times New Roman"/>
                <w:noProof/>
                <w:sz w:val="28"/>
                <w:szCs w:val="28"/>
                <w:lang w:val="az-Cyrl-AZ"/>
              </w:rPr>
              <w:t>1.1. Поняття адміністративно-правового регулювання</w:t>
            </w:r>
            <w:r w:rsidR="00955E07" w:rsidRPr="0006207C">
              <w:rPr>
                <w:rFonts w:ascii="Times New Roman" w:hAnsi="Times New Roman" w:cs="Times New Roman"/>
                <w:noProof/>
                <w:webHidden/>
                <w:sz w:val="28"/>
                <w:szCs w:val="28"/>
                <w:lang w:val="az-Cyrl-AZ"/>
              </w:rPr>
              <w:tab/>
            </w:r>
            <w:r w:rsidR="00955E07" w:rsidRPr="0006207C">
              <w:rPr>
                <w:rFonts w:ascii="Times New Roman" w:hAnsi="Times New Roman" w:cs="Times New Roman"/>
                <w:noProof/>
                <w:webHidden/>
                <w:sz w:val="28"/>
                <w:szCs w:val="28"/>
                <w:lang w:val="az-Cyrl-AZ"/>
              </w:rPr>
              <w:fldChar w:fldCharType="begin"/>
            </w:r>
            <w:r w:rsidR="00955E07" w:rsidRPr="0006207C">
              <w:rPr>
                <w:rFonts w:ascii="Times New Roman" w:hAnsi="Times New Roman" w:cs="Times New Roman"/>
                <w:noProof/>
                <w:webHidden/>
                <w:sz w:val="28"/>
                <w:szCs w:val="28"/>
                <w:lang w:val="az-Cyrl-AZ"/>
              </w:rPr>
              <w:instrText xml:space="preserve"> PAGEREF _Toc170326231 \h </w:instrText>
            </w:r>
            <w:r w:rsidR="00955E07" w:rsidRPr="0006207C">
              <w:rPr>
                <w:rFonts w:ascii="Times New Roman" w:hAnsi="Times New Roman" w:cs="Times New Roman"/>
                <w:noProof/>
                <w:webHidden/>
                <w:sz w:val="28"/>
                <w:szCs w:val="28"/>
                <w:lang w:val="az-Cyrl-AZ"/>
              </w:rPr>
            </w:r>
            <w:r w:rsidR="00955E07" w:rsidRPr="0006207C">
              <w:rPr>
                <w:rFonts w:ascii="Times New Roman" w:hAnsi="Times New Roman" w:cs="Times New Roman"/>
                <w:noProof/>
                <w:webHidden/>
                <w:sz w:val="28"/>
                <w:szCs w:val="28"/>
                <w:lang w:val="az-Cyrl-AZ"/>
              </w:rPr>
              <w:fldChar w:fldCharType="separate"/>
            </w:r>
            <w:r w:rsidR="00BC5488" w:rsidRPr="0006207C">
              <w:rPr>
                <w:rFonts w:ascii="Times New Roman" w:hAnsi="Times New Roman" w:cs="Times New Roman"/>
                <w:noProof/>
                <w:webHidden/>
                <w:sz w:val="28"/>
                <w:szCs w:val="28"/>
                <w:lang w:val="az-Cyrl-AZ"/>
              </w:rPr>
              <w:t>6</w:t>
            </w:r>
            <w:r w:rsidR="00955E07" w:rsidRPr="0006207C">
              <w:rPr>
                <w:rFonts w:ascii="Times New Roman" w:hAnsi="Times New Roman" w:cs="Times New Roman"/>
                <w:noProof/>
                <w:webHidden/>
                <w:sz w:val="28"/>
                <w:szCs w:val="28"/>
                <w:lang w:val="az-Cyrl-AZ"/>
              </w:rPr>
              <w:fldChar w:fldCharType="end"/>
            </w:r>
          </w:hyperlink>
        </w:p>
        <w:p w14:paraId="6C7CB0A3" w14:textId="58BE45C6" w:rsidR="00955E07" w:rsidRPr="0006207C" w:rsidRDefault="00000000" w:rsidP="00955E07">
          <w:pPr>
            <w:pStyle w:val="11"/>
            <w:tabs>
              <w:tab w:val="right" w:leader="dot" w:pos="9345"/>
            </w:tabs>
            <w:spacing w:before="240" w:after="240" w:line="360" w:lineRule="auto"/>
            <w:ind w:left="340"/>
            <w:jc w:val="both"/>
            <w:rPr>
              <w:rFonts w:ascii="Times New Roman" w:hAnsi="Times New Roman" w:cs="Times New Roman"/>
              <w:noProof/>
              <w:sz w:val="28"/>
              <w:szCs w:val="28"/>
              <w:lang w:val="az-Cyrl-AZ"/>
            </w:rPr>
          </w:pPr>
          <w:hyperlink w:anchor="_Toc170326232" w:history="1">
            <w:r w:rsidR="00955E07" w:rsidRPr="0006207C">
              <w:rPr>
                <w:rStyle w:val="a8"/>
                <w:rFonts w:ascii="Times New Roman" w:hAnsi="Times New Roman" w:cs="Times New Roman"/>
                <w:noProof/>
                <w:sz w:val="28"/>
                <w:szCs w:val="28"/>
                <w:lang w:val="az-Cyrl-AZ"/>
              </w:rPr>
              <w:t>1.2. Особливості та види адміністративно-правового регулювання</w:t>
            </w:r>
            <w:r w:rsidR="00955E07" w:rsidRPr="0006207C">
              <w:rPr>
                <w:rFonts w:ascii="Times New Roman" w:hAnsi="Times New Roman" w:cs="Times New Roman"/>
                <w:noProof/>
                <w:webHidden/>
                <w:sz w:val="28"/>
                <w:szCs w:val="28"/>
                <w:lang w:val="az-Cyrl-AZ"/>
              </w:rPr>
              <w:tab/>
            </w:r>
            <w:r w:rsidR="00955E07" w:rsidRPr="0006207C">
              <w:rPr>
                <w:rFonts w:ascii="Times New Roman" w:hAnsi="Times New Roman" w:cs="Times New Roman"/>
                <w:noProof/>
                <w:webHidden/>
                <w:sz w:val="28"/>
                <w:szCs w:val="28"/>
                <w:lang w:val="az-Cyrl-AZ"/>
              </w:rPr>
              <w:fldChar w:fldCharType="begin"/>
            </w:r>
            <w:r w:rsidR="00955E07" w:rsidRPr="0006207C">
              <w:rPr>
                <w:rFonts w:ascii="Times New Roman" w:hAnsi="Times New Roman" w:cs="Times New Roman"/>
                <w:noProof/>
                <w:webHidden/>
                <w:sz w:val="28"/>
                <w:szCs w:val="28"/>
                <w:lang w:val="az-Cyrl-AZ"/>
              </w:rPr>
              <w:instrText xml:space="preserve"> PAGEREF _Toc170326232 \h </w:instrText>
            </w:r>
            <w:r w:rsidR="00955E07" w:rsidRPr="0006207C">
              <w:rPr>
                <w:rFonts w:ascii="Times New Roman" w:hAnsi="Times New Roman" w:cs="Times New Roman"/>
                <w:noProof/>
                <w:webHidden/>
                <w:sz w:val="28"/>
                <w:szCs w:val="28"/>
                <w:lang w:val="az-Cyrl-AZ"/>
              </w:rPr>
            </w:r>
            <w:r w:rsidR="00955E07" w:rsidRPr="0006207C">
              <w:rPr>
                <w:rFonts w:ascii="Times New Roman" w:hAnsi="Times New Roman" w:cs="Times New Roman"/>
                <w:noProof/>
                <w:webHidden/>
                <w:sz w:val="28"/>
                <w:szCs w:val="28"/>
                <w:lang w:val="az-Cyrl-AZ"/>
              </w:rPr>
              <w:fldChar w:fldCharType="separate"/>
            </w:r>
            <w:r w:rsidR="00BC5488" w:rsidRPr="0006207C">
              <w:rPr>
                <w:rFonts w:ascii="Times New Roman" w:hAnsi="Times New Roman" w:cs="Times New Roman"/>
                <w:noProof/>
                <w:webHidden/>
                <w:sz w:val="28"/>
                <w:szCs w:val="28"/>
                <w:lang w:val="az-Cyrl-AZ"/>
              </w:rPr>
              <w:t>10</w:t>
            </w:r>
            <w:r w:rsidR="00955E07" w:rsidRPr="0006207C">
              <w:rPr>
                <w:rFonts w:ascii="Times New Roman" w:hAnsi="Times New Roman" w:cs="Times New Roman"/>
                <w:noProof/>
                <w:webHidden/>
                <w:sz w:val="28"/>
                <w:szCs w:val="28"/>
                <w:lang w:val="az-Cyrl-AZ"/>
              </w:rPr>
              <w:fldChar w:fldCharType="end"/>
            </w:r>
          </w:hyperlink>
        </w:p>
        <w:p w14:paraId="06915B8C" w14:textId="02F8303A" w:rsidR="00955E07" w:rsidRPr="0006207C" w:rsidRDefault="00000000" w:rsidP="00955E07">
          <w:pPr>
            <w:pStyle w:val="11"/>
            <w:tabs>
              <w:tab w:val="right" w:leader="dot" w:pos="9345"/>
            </w:tabs>
            <w:spacing w:before="240" w:after="240" w:line="360" w:lineRule="auto"/>
            <w:ind w:left="340"/>
            <w:jc w:val="both"/>
            <w:rPr>
              <w:rFonts w:ascii="Times New Roman" w:hAnsi="Times New Roman" w:cs="Times New Roman"/>
              <w:noProof/>
              <w:sz w:val="28"/>
              <w:szCs w:val="28"/>
              <w:lang w:val="az-Cyrl-AZ"/>
            </w:rPr>
          </w:pPr>
          <w:hyperlink w:anchor="_Toc170326233" w:history="1">
            <w:r w:rsidR="00955E07" w:rsidRPr="0006207C">
              <w:rPr>
                <w:rStyle w:val="a8"/>
                <w:rFonts w:ascii="Times New Roman" w:hAnsi="Times New Roman" w:cs="Times New Roman"/>
                <w:noProof/>
                <w:sz w:val="28"/>
                <w:szCs w:val="28"/>
                <w:lang w:val="az-Cyrl-AZ"/>
              </w:rPr>
              <w:t>1.3. Поняття</w:t>
            </w:r>
            <w:r w:rsidR="0074552A" w:rsidRPr="0006207C">
              <w:rPr>
                <w:rStyle w:val="a8"/>
                <w:rFonts w:ascii="Times New Roman" w:hAnsi="Times New Roman" w:cs="Times New Roman"/>
                <w:noProof/>
                <w:sz w:val="28"/>
                <w:szCs w:val="28"/>
                <w:lang w:val="az-Cyrl-AZ"/>
              </w:rPr>
              <w:t xml:space="preserve"> та види</w:t>
            </w:r>
            <w:r w:rsidR="00955E07" w:rsidRPr="0006207C">
              <w:rPr>
                <w:rStyle w:val="a8"/>
                <w:rFonts w:ascii="Times New Roman" w:hAnsi="Times New Roman" w:cs="Times New Roman"/>
                <w:noProof/>
                <w:sz w:val="28"/>
                <w:szCs w:val="28"/>
                <w:lang w:val="az-Cyrl-AZ"/>
              </w:rPr>
              <w:t xml:space="preserve"> методів адміністративно-правового</w:t>
            </w:r>
            <w:r w:rsidR="00033A93" w:rsidRPr="0006207C">
              <w:rPr>
                <w:rStyle w:val="a8"/>
                <w:rFonts w:ascii="Times New Roman" w:hAnsi="Times New Roman" w:cs="Times New Roman"/>
                <w:noProof/>
                <w:sz w:val="28"/>
                <w:szCs w:val="28"/>
                <w:lang w:val="az-Cyrl-AZ"/>
              </w:rPr>
              <w:t xml:space="preserve"> </w:t>
            </w:r>
            <w:r w:rsidR="00955E07" w:rsidRPr="0006207C">
              <w:rPr>
                <w:rStyle w:val="a8"/>
                <w:rFonts w:ascii="Times New Roman" w:hAnsi="Times New Roman" w:cs="Times New Roman"/>
                <w:noProof/>
                <w:sz w:val="28"/>
                <w:szCs w:val="28"/>
                <w:lang w:val="az-Cyrl-AZ"/>
              </w:rPr>
              <w:t>регулювання</w:t>
            </w:r>
            <w:r w:rsidR="00955E07" w:rsidRPr="0006207C">
              <w:rPr>
                <w:rFonts w:ascii="Times New Roman" w:hAnsi="Times New Roman" w:cs="Times New Roman"/>
                <w:noProof/>
                <w:webHidden/>
                <w:sz w:val="28"/>
                <w:szCs w:val="28"/>
                <w:lang w:val="az-Cyrl-AZ"/>
              </w:rPr>
              <w:tab/>
            </w:r>
            <w:r w:rsidR="00955E07" w:rsidRPr="0006207C">
              <w:rPr>
                <w:rFonts w:ascii="Times New Roman" w:hAnsi="Times New Roman" w:cs="Times New Roman"/>
                <w:noProof/>
                <w:webHidden/>
                <w:sz w:val="28"/>
                <w:szCs w:val="28"/>
                <w:lang w:val="az-Cyrl-AZ"/>
              </w:rPr>
              <w:fldChar w:fldCharType="begin"/>
            </w:r>
            <w:r w:rsidR="00955E07" w:rsidRPr="0006207C">
              <w:rPr>
                <w:rFonts w:ascii="Times New Roman" w:hAnsi="Times New Roman" w:cs="Times New Roman"/>
                <w:noProof/>
                <w:webHidden/>
                <w:sz w:val="28"/>
                <w:szCs w:val="28"/>
                <w:lang w:val="az-Cyrl-AZ"/>
              </w:rPr>
              <w:instrText xml:space="preserve"> PAGEREF _Toc170326233 \h </w:instrText>
            </w:r>
            <w:r w:rsidR="00955E07" w:rsidRPr="0006207C">
              <w:rPr>
                <w:rFonts w:ascii="Times New Roman" w:hAnsi="Times New Roman" w:cs="Times New Roman"/>
                <w:noProof/>
                <w:webHidden/>
                <w:sz w:val="28"/>
                <w:szCs w:val="28"/>
                <w:lang w:val="az-Cyrl-AZ"/>
              </w:rPr>
            </w:r>
            <w:r w:rsidR="00955E07" w:rsidRPr="0006207C">
              <w:rPr>
                <w:rFonts w:ascii="Times New Roman" w:hAnsi="Times New Roman" w:cs="Times New Roman"/>
                <w:noProof/>
                <w:webHidden/>
                <w:sz w:val="28"/>
                <w:szCs w:val="28"/>
                <w:lang w:val="az-Cyrl-AZ"/>
              </w:rPr>
              <w:fldChar w:fldCharType="separate"/>
            </w:r>
            <w:r w:rsidR="00BC5488" w:rsidRPr="0006207C">
              <w:rPr>
                <w:rFonts w:ascii="Times New Roman" w:hAnsi="Times New Roman" w:cs="Times New Roman"/>
                <w:noProof/>
                <w:webHidden/>
                <w:sz w:val="28"/>
                <w:szCs w:val="28"/>
                <w:lang w:val="az-Cyrl-AZ"/>
              </w:rPr>
              <w:t>15</w:t>
            </w:r>
            <w:r w:rsidR="00955E07" w:rsidRPr="0006207C">
              <w:rPr>
                <w:rFonts w:ascii="Times New Roman" w:hAnsi="Times New Roman" w:cs="Times New Roman"/>
                <w:noProof/>
                <w:webHidden/>
                <w:sz w:val="28"/>
                <w:szCs w:val="28"/>
                <w:lang w:val="az-Cyrl-AZ"/>
              </w:rPr>
              <w:fldChar w:fldCharType="end"/>
            </w:r>
          </w:hyperlink>
        </w:p>
        <w:p w14:paraId="54E94D5C" w14:textId="027C3CF4" w:rsidR="00955E07" w:rsidRPr="0006207C" w:rsidRDefault="00000000" w:rsidP="00955E07">
          <w:pPr>
            <w:pStyle w:val="11"/>
            <w:tabs>
              <w:tab w:val="right" w:leader="dot" w:pos="9345"/>
            </w:tabs>
            <w:spacing w:before="240" w:after="240" w:line="360" w:lineRule="auto"/>
            <w:jc w:val="both"/>
            <w:rPr>
              <w:rFonts w:ascii="Times New Roman" w:hAnsi="Times New Roman" w:cs="Times New Roman"/>
              <w:noProof/>
              <w:sz w:val="28"/>
              <w:szCs w:val="28"/>
              <w:lang w:val="az-Cyrl-AZ"/>
            </w:rPr>
          </w:pPr>
          <w:hyperlink w:anchor="_Toc170326235" w:history="1">
            <w:r w:rsidR="00955E07" w:rsidRPr="0006207C">
              <w:rPr>
                <w:rStyle w:val="a8"/>
                <w:rFonts w:ascii="Times New Roman" w:hAnsi="Times New Roman" w:cs="Times New Roman"/>
                <w:b/>
                <w:bCs/>
                <w:noProof/>
                <w:sz w:val="28"/>
                <w:szCs w:val="28"/>
                <w:lang w:val="az-Cyrl-AZ"/>
              </w:rPr>
              <w:t>РОЗДІЛ 2. ЕТАПИ СТАНОВЛЕННЯ АДМІНІСТРАТИВНОГО ПРАВА В УКРАЇНІ</w:t>
            </w:r>
            <w:r w:rsidR="00955E07" w:rsidRPr="0006207C">
              <w:rPr>
                <w:rFonts w:ascii="Times New Roman" w:hAnsi="Times New Roman" w:cs="Times New Roman"/>
                <w:noProof/>
                <w:webHidden/>
                <w:sz w:val="28"/>
                <w:szCs w:val="28"/>
                <w:lang w:val="az-Cyrl-AZ"/>
              </w:rPr>
              <w:tab/>
            </w:r>
            <w:r w:rsidR="00955E07" w:rsidRPr="0006207C">
              <w:rPr>
                <w:rFonts w:ascii="Times New Roman" w:hAnsi="Times New Roman" w:cs="Times New Roman"/>
                <w:noProof/>
                <w:webHidden/>
                <w:sz w:val="28"/>
                <w:szCs w:val="28"/>
                <w:lang w:val="az-Cyrl-AZ"/>
              </w:rPr>
              <w:fldChar w:fldCharType="begin"/>
            </w:r>
            <w:r w:rsidR="00955E07" w:rsidRPr="0006207C">
              <w:rPr>
                <w:rFonts w:ascii="Times New Roman" w:hAnsi="Times New Roman" w:cs="Times New Roman"/>
                <w:noProof/>
                <w:webHidden/>
                <w:sz w:val="28"/>
                <w:szCs w:val="28"/>
                <w:lang w:val="az-Cyrl-AZ"/>
              </w:rPr>
              <w:instrText xml:space="preserve"> PAGEREF _Toc170326235 \h </w:instrText>
            </w:r>
            <w:r w:rsidR="00955E07" w:rsidRPr="0006207C">
              <w:rPr>
                <w:rFonts w:ascii="Times New Roman" w:hAnsi="Times New Roman" w:cs="Times New Roman"/>
                <w:noProof/>
                <w:webHidden/>
                <w:sz w:val="28"/>
                <w:szCs w:val="28"/>
                <w:lang w:val="az-Cyrl-AZ"/>
              </w:rPr>
            </w:r>
            <w:r w:rsidR="00955E07" w:rsidRPr="0006207C">
              <w:rPr>
                <w:rFonts w:ascii="Times New Roman" w:hAnsi="Times New Roman" w:cs="Times New Roman"/>
                <w:noProof/>
                <w:webHidden/>
                <w:sz w:val="28"/>
                <w:szCs w:val="28"/>
                <w:lang w:val="az-Cyrl-AZ"/>
              </w:rPr>
              <w:fldChar w:fldCharType="separate"/>
            </w:r>
            <w:r w:rsidR="00BC5488" w:rsidRPr="0006207C">
              <w:rPr>
                <w:rFonts w:ascii="Times New Roman" w:hAnsi="Times New Roman" w:cs="Times New Roman"/>
                <w:noProof/>
                <w:webHidden/>
                <w:sz w:val="28"/>
                <w:szCs w:val="28"/>
                <w:lang w:val="az-Cyrl-AZ"/>
              </w:rPr>
              <w:t>19</w:t>
            </w:r>
            <w:r w:rsidR="00955E07" w:rsidRPr="0006207C">
              <w:rPr>
                <w:rFonts w:ascii="Times New Roman" w:hAnsi="Times New Roman" w:cs="Times New Roman"/>
                <w:noProof/>
                <w:webHidden/>
                <w:sz w:val="28"/>
                <w:szCs w:val="28"/>
                <w:lang w:val="az-Cyrl-AZ"/>
              </w:rPr>
              <w:fldChar w:fldCharType="end"/>
            </w:r>
          </w:hyperlink>
        </w:p>
        <w:p w14:paraId="1549A568" w14:textId="1A9B9EE6" w:rsidR="00955E07" w:rsidRPr="0006207C" w:rsidRDefault="00000000" w:rsidP="00955E07">
          <w:pPr>
            <w:pStyle w:val="11"/>
            <w:tabs>
              <w:tab w:val="right" w:leader="dot" w:pos="9345"/>
            </w:tabs>
            <w:spacing w:before="240" w:after="240" w:line="360" w:lineRule="auto"/>
            <w:ind w:left="340"/>
            <w:jc w:val="both"/>
            <w:rPr>
              <w:rFonts w:ascii="Times New Roman" w:hAnsi="Times New Roman" w:cs="Times New Roman"/>
              <w:noProof/>
              <w:sz w:val="28"/>
              <w:szCs w:val="28"/>
              <w:lang w:val="az-Cyrl-AZ"/>
            </w:rPr>
          </w:pPr>
          <w:hyperlink w:anchor="_Toc170326236" w:history="1">
            <w:r w:rsidR="00955E07" w:rsidRPr="0006207C">
              <w:rPr>
                <w:rStyle w:val="a8"/>
                <w:rFonts w:ascii="Times New Roman" w:hAnsi="Times New Roman" w:cs="Times New Roman"/>
                <w:noProof/>
                <w:sz w:val="28"/>
                <w:szCs w:val="28"/>
                <w:lang w:val="az-Cyrl-AZ"/>
              </w:rPr>
              <w:t>2.1. Адміністративне право до проголошення незалежності в Україні</w:t>
            </w:r>
            <w:r w:rsidR="00955E07" w:rsidRPr="0006207C">
              <w:rPr>
                <w:rFonts w:ascii="Times New Roman" w:hAnsi="Times New Roman" w:cs="Times New Roman"/>
                <w:noProof/>
                <w:webHidden/>
                <w:sz w:val="28"/>
                <w:szCs w:val="28"/>
                <w:lang w:val="az-Cyrl-AZ"/>
              </w:rPr>
              <w:tab/>
            </w:r>
            <w:r w:rsidR="00955E07" w:rsidRPr="0006207C">
              <w:rPr>
                <w:rFonts w:ascii="Times New Roman" w:hAnsi="Times New Roman" w:cs="Times New Roman"/>
                <w:noProof/>
                <w:webHidden/>
                <w:sz w:val="28"/>
                <w:szCs w:val="28"/>
                <w:lang w:val="az-Cyrl-AZ"/>
              </w:rPr>
              <w:fldChar w:fldCharType="begin"/>
            </w:r>
            <w:r w:rsidR="00955E07" w:rsidRPr="0006207C">
              <w:rPr>
                <w:rFonts w:ascii="Times New Roman" w:hAnsi="Times New Roman" w:cs="Times New Roman"/>
                <w:noProof/>
                <w:webHidden/>
                <w:sz w:val="28"/>
                <w:szCs w:val="28"/>
                <w:lang w:val="az-Cyrl-AZ"/>
              </w:rPr>
              <w:instrText xml:space="preserve"> PAGEREF _Toc170326236 \h </w:instrText>
            </w:r>
            <w:r w:rsidR="00955E07" w:rsidRPr="0006207C">
              <w:rPr>
                <w:rFonts w:ascii="Times New Roman" w:hAnsi="Times New Roman" w:cs="Times New Roman"/>
                <w:noProof/>
                <w:webHidden/>
                <w:sz w:val="28"/>
                <w:szCs w:val="28"/>
                <w:lang w:val="az-Cyrl-AZ"/>
              </w:rPr>
            </w:r>
            <w:r w:rsidR="00955E07" w:rsidRPr="0006207C">
              <w:rPr>
                <w:rFonts w:ascii="Times New Roman" w:hAnsi="Times New Roman" w:cs="Times New Roman"/>
                <w:noProof/>
                <w:webHidden/>
                <w:sz w:val="28"/>
                <w:szCs w:val="28"/>
                <w:lang w:val="az-Cyrl-AZ"/>
              </w:rPr>
              <w:fldChar w:fldCharType="separate"/>
            </w:r>
            <w:r w:rsidR="00BC5488" w:rsidRPr="0006207C">
              <w:rPr>
                <w:rFonts w:ascii="Times New Roman" w:hAnsi="Times New Roman" w:cs="Times New Roman"/>
                <w:noProof/>
                <w:webHidden/>
                <w:sz w:val="28"/>
                <w:szCs w:val="28"/>
                <w:lang w:val="az-Cyrl-AZ"/>
              </w:rPr>
              <w:t>19</w:t>
            </w:r>
            <w:r w:rsidR="00955E07" w:rsidRPr="0006207C">
              <w:rPr>
                <w:rFonts w:ascii="Times New Roman" w:hAnsi="Times New Roman" w:cs="Times New Roman"/>
                <w:noProof/>
                <w:webHidden/>
                <w:sz w:val="28"/>
                <w:szCs w:val="28"/>
                <w:lang w:val="az-Cyrl-AZ"/>
              </w:rPr>
              <w:fldChar w:fldCharType="end"/>
            </w:r>
          </w:hyperlink>
        </w:p>
        <w:p w14:paraId="455B383C" w14:textId="3EF9610D" w:rsidR="00955E07" w:rsidRPr="0006207C" w:rsidRDefault="00000000" w:rsidP="00955E07">
          <w:pPr>
            <w:pStyle w:val="11"/>
            <w:tabs>
              <w:tab w:val="right" w:leader="dot" w:pos="9345"/>
            </w:tabs>
            <w:spacing w:before="240" w:after="240" w:line="360" w:lineRule="auto"/>
            <w:ind w:left="340"/>
            <w:jc w:val="both"/>
            <w:rPr>
              <w:rFonts w:ascii="Times New Roman" w:hAnsi="Times New Roman" w:cs="Times New Roman"/>
              <w:noProof/>
              <w:sz w:val="28"/>
              <w:szCs w:val="28"/>
              <w:lang w:val="az-Cyrl-AZ"/>
            </w:rPr>
          </w:pPr>
          <w:hyperlink w:anchor="_Toc170326237" w:history="1">
            <w:r w:rsidR="00955E07" w:rsidRPr="0006207C">
              <w:rPr>
                <w:rStyle w:val="a8"/>
                <w:rFonts w:ascii="Times New Roman" w:hAnsi="Times New Roman" w:cs="Times New Roman"/>
                <w:noProof/>
                <w:sz w:val="28"/>
                <w:szCs w:val="28"/>
                <w:lang w:val="az-Cyrl-AZ"/>
              </w:rPr>
              <w:t>2.2. Розвиток адміністративного права після 1991 року</w:t>
            </w:r>
            <w:r w:rsidR="00955E07" w:rsidRPr="0006207C">
              <w:rPr>
                <w:rFonts w:ascii="Times New Roman" w:hAnsi="Times New Roman" w:cs="Times New Roman"/>
                <w:noProof/>
                <w:webHidden/>
                <w:sz w:val="28"/>
                <w:szCs w:val="28"/>
                <w:lang w:val="az-Cyrl-AZ"/>
              </w:rPr>
              <w:tab/>
            </w:r>
            <w:r w:rsidR="00955E07" w:rsidRPr="0006207C">
              <w:rPr>
                <w:rFonts w:ascii="Times New Roman" w:hAnsi="Times New Roman" w:cs="Times New Roman"/>
                <w:noProof/>
                <w:webHidden/>
                <w:sz w:val="28"/>
                <w:szCs w:val="28"/>
                <w:lang w:val="az-Cyrl-AZ"/>
              </w:rPr>
              <w:fldChar w:fldCharType="begin"/>
            </w:r>
            <w:r w:rsidR="00955E07" w:rsidRPr="0006207C">
              <w:rPr>
                <w:rFonts w:ascii="Times New Roman" w:hAnsi="Times New Roman" w:cs="Times New Roman"/>
                <w:noProof/>
                <w:webHidden/>
                <w:sz w:val="28"/>
                <w:szCs w:val="28"/>
                <w:lang w:val="az-Cyrl-AZ"/>
              </w:rPr>
              <w:instrText xml:space="preserve"> PAGEREF _Toc170326237 \h </w:instrText>
            </w:r>
            <w:r w:rsidR="00955E07" w:rsidRPr="0006207C">
              <w:rPr>
                <w:rFonts w:ascii="Times New Roman" w:hAnsi="Times New Roman" w:cs="Times New Roman"/>
                <w:noProof/>
                <w:webHidden/>
                <w:sz w:val="28"/>
                <w:szCs w:val="28"/>
                <w:lang w:val="az-Cyrl-AZ"/>
              </w:rPr>
            </w:r>
            <w:r w:rsidR="00955E07" w:rsidRPr="0006207C">
              <w:rPr>
                <w:rFonts w:ascii="Times New Roman" w:hAnsi="Times New Roman" w:cs="Times New Roman"/>
                <w:noProof/>
                <w:webHidden/>
                <w:sz w:val="28"/>
                <w:szCs w:val="28"/>
                <w:lang w:val="az-Cyrl-AZ"/>
              </w:rPr>
              <w:fldChar w:fldCharType="separate"/>
            </w:r>
            <w:r w:rsidR="00BC5488" w:rsidRPr="0006207C">
              <w:rPr>
                <w:rFonts w:ascii="Times New Roman" w:hAnsi="Times New Roman" w:cs="Times New Roman"/>
                <w:noProof/>
                <w:webHidden/>
                <w:sz w:val="28"/>
                <w:szCs w:val="28"/>
                <w:lang w:val="az-Cyrl-AZ"/>
              </w:rPr>
              <w:t>23</w:t>
            </w:r>
            <w:r w:rsidR="00955E07" w:rsidRPr="0006207C">
              <w:rPr>
                <w:rFonts w:ascii="Times New Roman" w:hAnsi="Times New Roman" w:cs="Times New Roman"/>
                <w:noProof/>
                <w:webHidden/>
                <w:sz w:val="28"/>
                <w:szCs w:val="28"/>
                <w:lang w:val="az-Cyrl-AZ"/>
              </w:rPr>
              <w:fldChar w:fldCharType="end"/>
            </w:r>
          </w:hyperlink>
        </w:p>
        <w:p w14:paraId="57892B24" w14:textId="02841645" w:rsidR="00955E07" w:rsidRPr="0006207C" w:rsidRDefault="00000000" w:rsidP="00955E07">
          <w:pPr>
            <w:pStyle w:val="11"/>
            <w:tabs>
              <w:tab w:val="right" w:leader="dot" w:pos="9345"/>
            </w:tabs>
            <w:spacing w:before="240" w:after="240" w:line="360" w:lineRule="auto"/>
            <w:jc w:val="both"/>
            <w:rPr>
              <w:rFonts w:ascii="Times New Roman" w:hAnsi="Times New Roman" w:cs="Times New Roman"/>
              <w:noProof/>
              <w:sz w:val="28"/>
              <w:szCs w:val="28"/>
              <w:lang w:val="az-Cyrl-AZ"/>
            </w:rPr>
          </w:pPr>
          <w:hyperlink w:anchor="_Toc170326238" w:history="1">
            <w:r w:rsidR="00955E07" w:rsidRPr="0006207C">
              <w:rPr>
                <w:rStyle w:val="a8"/>
                <w:rFonts w:ascii="Times New Roman" w:hAnsi="Times New Roman" w:cs="Times New Roman"/>
                <w:b/>
                <w:bCs/>
                <w:noProof/>
                <w:sz w:val="28"/>
                <w:szCs w:val="28"/>
                <w:lang w:val="az-Cyrl-AZ"/>
              </w:rPr>
              <w:t>РОЗДІЛ 3. СТАНОВЛЕННЯ ПОЛІЦЕЙСЬКОГО ПРАВА НА ТЕРИТОРІЇ СУЧАСНОЇ УКРАЇНИ</w:t>
            </w:r>
            <w:r w:rsidR="00955E07" w:rsidRPr="0006207C">
              <w:rPr>
                <w:rFonts w:ascii="Times New Roman" w:hAnsi="Times New Roman" w:cs="Times New Roman"/>
                <w:noProof/>
                <w:webHidden/>
                <w:sz w:val="28"/>
                <w:szCs w:val="28"/>
                <w:lang w:val="az-Cyrl-AZ"/>
              </w:rPr>
              <w:tab/>
            </w:r>
            <w:r w:rsidR="00955E07" w:rsidRPr="0006207C">
              <w:rPr>
                <w:rFonts w:ascii="Times New Roman" w:hAnsi="Times New Roman" w:cs="Times New Roman"/>
                <w:noProof/>
                <w:webHidden/>
                <w:sz w:val="28"/>
                <w:szCs w:val="28"/>
                <w:lang w:val="az-Cyrl-AZ"/>
              </w:rPr>
              <w:fldChar w:fldCharType="begin"/>
            </w:r>
            <w:r w:rsidR="00955E07" w:rsidRPr="0006207C">
              <w:rPr>
                <w:rFonts w:ascii="Times New Roman" w:hAnsi="Times New Roman" w:cs="Times New Roman"/>
                <w:noProof/>
                <w:webHidden/>
                <w:sz w:val="28"/>
                <w:szCs w:val="28"/>
                <w:lang w:val="az-Cyrl-AZ"/>
              </w:rPr>
              <w:instrText xml:space="preserve"> PAGEREF _Toc170326238 \h </w:instrText>
            </w:r>
            <w:r w:rsidR="00955E07" w:rsidRPr="0006207C">
              <w:rPr>
                <w:rFonts w:ascii="Times New Roman" w:hAnsi="Times New Roman" w:cs="Times New Roman"/>
                <w:noProof/>
                <w:webHidden/>
                <w:sz w:val="28"/>
                <w:szCs w:val="28"/>
                <w:lang w:val="az-Cyrl-AZ"/>
              </w:rPr>
            </w:r>
            <w:r w:rsidR="00955E07" w:rsidRPr="0006207C">
              <w:rPr>
                <w:rFonts w:ascii="Times New Roman" w:hAnsi="Times New Roman" w:cs="Times New Roman"/>
                <w:noProof/>
                <w:webHidden/>
                <w:sz w:val="28"/>
                <w:szCs w:val="28"/>
                <w:lang w:val="az-Cyrl-AZ"/>
              </w:rPr>
              <w:fldChar w:fldCharType="separate"/>
            </w:r>
            <w:r w:rsidR="00BC5488" w:rsidRPr="0006207C">
              <w:rPr>
                <w:rFonts w:ascii="Times New Roman" w:hAnsi="Times New Roman" w:cs="Times New Roman"/>
                <w:noProof/>
                <w:webHidden/>
                <w:sz w:val="28"/>
                <w:szCs w:val="28"/>
                <w:lang w:val="az-Cyrl-AZ"/>
              </w:rPr>
              <w:t>27</w:t>
            </w:r>
            <w:r w:rsidR="00955E07" w:rsidRPr="0006207C">
              <w:rPr>
                <w:rFonts w:ascii="Times New Roman" w:hAnsi="Times New Roman" w:cs="Times New Roman"/>
                <w:noProof/>
                <w:webHidden/>
                <w:sz w:val="28"/>
                <w:szCs w:val="28"/>
                <w:lang w:val="az-Cyrl-AZ"/>
              </w:rPr>
              <w:fldChar w:fldCharType="end"/>
            </w:r>
          </w:hyperlink>
        </w:p>
        <w:p w14:paraId="4448D9A5" w14:textId="4FB3B298" w:rsidR="00955E07" w:rsidRPr="0006207C" w:rsidRDefault="00000000" w:rsidP="00955E07">
          <w:pPr>
            <w:pStyle w:val="11"/>
            <w:tabs>
              <w:tab w:val="right" w:leader="dot" w:pos="9345"/>
            </w:tabs>
            <w:spacing w:before="240" w:after="240" w:line="360" w:lineRule="auto"/>
            <w:ind w:left="340"/>
            <w:jc w:val="both"/>
            <w:rPr>
              <w:rFonts w:ascii="Times New Roman" w:hAnsi="Times New Roman" w:cs="Times New Roman"/>
              <w:noProof/>
              <w:sz w:val="28"/>
              <w:szCs w:val="28"/>
              <w:lang w:val="az-Cyrl-AZ"/>
            </w:rPr>
          </w:pPr>
          <w:hyperlink w:anchor="_Toc170326239" w:history="1">
            <w:r w:rsidR="00955E07" w:rsidRPr="0006207C">
              <w:rPr>
                <w:rStyle w:val="a8"/>
                <w:rFonts w:ascii="Times New Roman" w:hAnsi="Times New Roman" w:cs="Times New Roman"/>
                <w:noProof/>
                <w:sz w:val="28"/>
                <w:szCs w:val="28"/>
                <w:lang w:val="az-Cyrl-AZ"/>
              </w:rPr>
              <w:t>3.1. Предмет поліцейського права України: проблеми визначення</w:t>
            </w:r>
            <w:r w:rsidR="00955E07" w:rsidRPr="0006207C">
              <w:rPr>
                <w:rFonts w:ascii="Times New Roman" w:hAnsi="Times New Roman" w:cs="Times New Roman"/>
                <w:noProof/>
                <w:webHidden/>
                <w:sz w:val="28"/>
                <w:szCs w:val="28"/>
                <w:lang w:val="az-Cyrl-AZ"/>
              </w:rPr>
              <w:tab/>
            </w:r>
            <w:r w:rsidR="00955E07" w:rsidRPr="0006207C">
              <w:rPr>
                <w:rFonts w:ascii="Times New Roman" w:hAnsi="Times New Roman" w:cs="Times New Roman"/>
                <w:noProof/>
                <w:webHidden/>
                <w:sz w:val="28"/>
                <w:szCs w:val="28"/>
                <w:lang w:val="az-Cyrl-AZ"/>
              </w:rPr>
              <w:fldChar w:fldCharType="begin"/>
            </w:r>
            <w:r w:rsidR="00955E07" w:rsidRPr="0006207C">
              <w:rPr>
                <w:rFonts w:ascii="Times New Roman" w:hAnsi="Times New Roman" w:cs="Times New Roman"/>
                <w:noProof/>
                <w:webHidden/>
                <w:sz w:val="28"/>
                <w:szCs w:val="28"/>
                <w:lang w:val="az-Cyrl-AZ"/>
              </w:rPr>
              <w:instrText xml:space="preserve"> PAGEREF _Toc170326239 \h </w:instrText>
            </w:r>
            <w:r w:rsidR="00955E07" w:rsidRPr="0006207C">
              <w:rPr>
                <w:rFonts w:ascii="Times New Roman" w:hAnsi="Times New Roman" w:cs="Times New Roman"/>
                <w:noProof/>
                <w:webHidden/>
                <w:sz w:val="28"/>
                <w:szCs w:val="28"/>
                <w:lang w:val="az-Cyrl-AZ"/>
              </w:rPr>
            </w:r>
            <w:r w:rsidR="00955E07" w:rsidRPr="0006207C">
              <w:rPr>
                <w:rFonts w:ascii="Times New Roman" w:hAnsi="Times New Roman" w:cs="Times New Roman"/>
                <w:noProof/>
                <w:webHidden/>
                <w:sz w:val="28"/>
                <w:szCs w:val="28"/>
                <w:lang w:val="az-Cyrl-AZ"/>
              </w:rPr>
              <w:fldChar w:fldCharType="separate"/>
            </w:r>
            <w:r w:rsidR="00BC5488" w:rsidRPr="0006207C">
              <w:rPr>
                <w:rFonts w:ascii="Times New Roman" w:hAnsi="Times New Roman" w:cs="Times New Roman"/>
                <w:noProof/>
                <w:webHidden/>
                <w:sz w:val="28"/>
                <w:szCs w:val="28"/>
                <w:lang w:val="az-Cyrl-AZ"/>
              </w:rPr>
              <w:t>27</w:t>
            </w:r>
            <w:r w:rsidR="00955E07" w:rsidRPr="0006207C">
              <w:rPr>
                <w:rFonts w:ascii="Times New Roman" w:hAnsi="Times New Roman" w:cs="Times New Roman"/>
                <w:noProof/>
                <w:webHidden/>
                <w:sz w:val="28"/>
                <w:szCs w:val="28"/>
                <w:lang w:val="az-Cyrl-AZ"/>
              </w:rPr>
              <w:fldChar w:fldCharType="end"/>
            </w:r>
          </w:hyperlink>
        </w:p>
        <w:p w14:paraId="39D2796A" w14:textId="2E4C397A" w:rsidR="00955E07" w:rsidRPr="0006207C" w:rsidRDefault="00000000" w:rsidP="00955E07">
          <w:pPr>
            <w:pStyle w:val="11"/>
            <w:tabs>
              <w:tab w:val="right" w:leader="dot" w:pos="9345"/>
            </w:tabs>
            <w:spacing w:before="240" w:after="240" w:line="360" w:lineRule="auto"/>
            <w:ind w:left="340"/>
            <w:jc w:val="both"/>
            <w:rPr>
              <w:rFonts w:ascii="Times New Roman" w:hAnsi="Times New Roman" w:cs="Times New Roman"/>
              <w:noProof/>
              <w:sz w:val="28"/>
              <w:szCs w:val="28"/>
              <w:lang w:val="az-Cyrl-AZ"/>
            </w:rPr>
          </w:pPr>
          <w:hyperlink w:anchor="_Toc170326240" w:history="1">
            <w:r w:rsidR="00955E07" w:rsidRPr="0006207C">
              <w:rPr>
                <w:rStyle w:val="a8"/>
                <w:rFonts w:ascii="Times New Roman" w:hAnsi="Times New Roman" w:cs="Times New Roman"/>
                <w:noProof/>
                <w:sz w:val="28"/>
                <w:szCs w:val="28"/>
                <w:lang w:val="az-Cyrl-AZ"/>
              </w:rPr>
              <w:t>3.2. Проблеми формування поліцейського права  у системі особливого адміністративного права</w:t>
            </w:r>
            <w:r w:rsidR="00955E07" w:rsidRPr="0006207C">
              <w:rPr>
                <w:rFonts w:ascii="Times New Roman" w:hAnsi="Times New Roman" w:cs="Times New Roman"/>
                <w:noProof/>
                <w:webHidden/>
                <w:sz w:val="28"/>
                <w:szCs w:val="28"/>
                <w:lang w:val="az-Cyrl-AZ"/>
              </w:rPr>
              <w:tab/>
            </w:r>
            <w:r w:rsidR="00955E07" w:rsidRPr="0006207C">
              <w:rPr>
                <w:rFonts w:ascii="Times New Roman" w:hAnsi="Times New Roman" w:cs="Times New Roman"/>
                <w:noProof/>
                <w:webHidden/>
                <w:sz w:val="28"/>
                <w:szCs w:val="28"/>
                <w:lang w:val="az-Cyrl-AZ"/>
              </w:rPr>
              <w:fldChar w:fldCharType="begin"/>
            </w:r>
            <w:r w:rsidR="00955E07" w:rsidRPr="0006207C">
              <w:rPr>
                <w:rFonts w:ascii="Times New Roman" w:hAnsi="Times New Roman" w:cs="Times New Roman"/>
                <w:noProof/>
                <w:webHidden/>
                <w:sz w:val="28"/>
                <w:szCs w:val="28"/>
                <w:lang w:val="az-Cyrl-AZ"/>
              </w:rPr>
              <w:instrText xml:space="preserve"> PAGEREF _Toc170326240 \h </w:instrText>
            </w:r>
            <w:r w:rsidR="00955E07" w:rsidRPr="0006207C">
              <w:rPr>
                <w:rFonts w:ascii="Times New Roman" w:hAnsi="Times New Roman" w:cs="Times New Roman"/>
                <w:noProof/>
                <w:webHidden/>
                <w:sz w:val="28"/>
                <w:szCs w:val="28"/>
                <w:lang w:val="az-Cyrl-AZ"/>
              </w:rPr>
            </w:r>
            <w:r w:rsidR="00955E07" w:rsidRPr="0006207C">
              <w:rPr>
                <w:rFonts w:ascii="Times New Roman" w:hAnsi="Times New Roman" w:cs="Times New Roman"/>
                <w:noProof/>
                <w:webHidden/>
                <w:sz w:val="28"/>
                <w:szCs w:val="28"/>
                <w:lang w:val="az-Cyrl-AZ"/>
              </w:rPr>
              <w:fldChar w:fldCharType="separate"/>
            </w:r>
            <w:r w:rsidR="00BC5488" w:rsidRPr="0006207C">
              <w:rPr>
                <w:rFonts w:ascii="Times New Roman" w:hAnsi="Times New Roman" w:cs="Times New Roman"/>
                <w:noProof/>
                <w:webHidden/>
                <w:sz w:val="28"/>
                <w:szCs w:val="28"/>
                <w:lang w:val="az-Cyrl-AZ"/>
              </w:rPr>
              <w:t>30</w:t>
            </w:r>
            <w:r w:rsidR="00955E07" w:rsidRPr="0006207C">
              <w:rPr>
                <w:rFonts w:ascii="Times New Roman" w:hAnsi="Times New Roman" w:cs="Times New Roman"/>
                <w:noProof/>
                <w:webHidden/>
                <w:sz w:val="28"/>
                <w:szCs w:val="28"/>
                <w:lang w:val="az-Cyrl-AZ"/>
              </w:rPr>
              <w:fldChar w:fldCharType="end"/>
            </w:r>
          </w:hyperlink>
        </w:p>
        <w:p w14:paraId="5A88B59E" w14:textId="13D53C2D" w:rsidR="00955E07" w:rsidRPr="0006207C" w:rsidRDefault="00000000" w:rsidP="00955E07">
          <w:pPr>
            <w:pStyle w:val="11"/>
            <w:tabs>
              <w:tab w:val="right" w:leader="dot" w:pos="9345"/>
            </w:tabs>
            <w:spacing w:before="240" w:after="240" w:line="360" w:lineRule="auto"/>
            <w:jc w:val="both"/>
            <w:rPr>
              <w:rFonts w:ascii="Times New Roman" w:hAnsi="Times New Roman" w:cs="Times New Roman"/>
              <w:noProof/>
              <w:sz w:val="28"/>
              <w:szCs w:val="28"/>
              <w:lang w:val="az-Cyrl-AZ"/>
            </w:rPr>
          </w:pPr>
          <w:hyperlink w:anchor="_Toc170326241" w:history="1">
            <w:r w:rsidR="00955E07" w:rsidRPr="0006207C">
              <w:rPr>
                <w:rStyle w:val="a8"/>
                <w:rFonts w:ascii="Times New Roman" w:hAnsi="Times New Roman" w:cs="Times New Roman"/>
                <w:b/>
                <w:bCs/>
                <w:noProof/>
                <w:sz w:val="28"/>
                <w:szCs w:val="28"/>
                <w:lang w:val="az-Cyrl-AZ"/>
              </w:rPr>
              <w:t>ВИСНОВКИ</w:t>
            </w:r>
            <w:r w:rsidR="00955E07" w:rsidRPr="0006207C">
              <w:rPr>
                <w:rFonts w:ascii="Times New Roman" w:hAnsi="Times New Roman" w:cs="Times New Roman"/>
                <w:noProof/>
                <w:webHidden/>
                <w:sz w:val="28"/>
                <w:szCs w:val="28"/>
                <w:lang w:val="az-Cyrl-AZ"/>
              </w:rPr>
              <w:tab/>
            </w:r>
            <w:r w:rsidR="00955E07" w:rsidRPr="0006207C">
              <w:rPr>
                <w:rFonts w:ascii="Times New Roman" w:hAnsi="Times New Roman" w:cs="Times New Roman"/>
                <w:noProof/>
                <w:webHidden/>
                <w:sz w:val="28"/>
                <w:szCs w:val="28"/>
                <w:lang w:val="az-Cyrl-AZ"/>
              </w:rPr>
              <w:fldChar w:fldCharType="begin"/>
            </w:r>
            <w:r w:rsidR="00955E07" w:rsidRPr="0006207C">
              <w:rPr>
                <w:rFonts w:ascii="Times New Roman" w:hAnsi="Times New Roman" w:cs="Times New Roman"/>
                <w:noProof/>
                <w:webHidden/>
                <w:sz w:val="28"/>
                <w:szCs w:val="28"/>
                <w:lang w:val="az-Cyrl-AZ"/>
              </w:rPr>
              <w:instrText xml:space="preserve"> PAGEREF _Toc170326241 \h </w:instrText>
            </w:r>
            <w:r w:rsidR="00955E07" w:rsidRPr="0006207C">
              <w:rPr>
                <w:rFonts w:ascii="Times New Roman" w:hAnsi="Times New Roman" w:cs="Times New Roman"/>
                <w:noProof/>
                <w:webHidden/>
                <w:sz w:val="28"/>
                <w:szCs w:val="28"/>
                <w:lang w:val="az-Cyrl-AZ"/>
              </w:rPr>
            </w:r>
            <w:r w:rsidR="00955E07" w:rsidRPr="0006207C">
              <w:rPr>
                <w:rFonts w:ascii="Times New Roman" w:hAnsi="Times New Roman" w:cs="Times New Roman"/>
                <w:noProof/>
                <w:webHidden/>
                <w:sz w:val="28"/>
                <w:szCs w:val="28"/>
                <w:lang w:val="az-Cyrl-AZ"/>
              </w:rPr>
              <w:fldChar w:fldCharType="separate"/>
            </w:r>
            <w:r w:rsidR="00BC5488" w:rsidRPr="0006207C">
              <w:rPr>
                <w:rFonts w:ascii="Times New Roman" w:hAnsi="Times New Roman" w:cs="Times New Roman"/>
                <w:noProof/>
                <w:webHidden/>
                <w:sz w:val="28"/>
                <w:szCs w:val="28"/>
                <w:lang w:val="az-Cyrl-AZ"/>
              </w:rPr>
              <w:t>35</w:t>
            </w:r>
            <w:r w:rsidR="00955E07" w:rsidRPr="0006207C">
              <w:rPr>
                <w:rFonts w:ascii="Times New Roman" w:hAnsi="Times New Roman" w:cs="Times New Roman"/>
                <w:noProof/>
                <w:webHidden/>
                <w:sz w:val="28"/>
                <w:szCs w:val="28"/>
                <w:lang w:val="az-Cyrl-AZ"/>
              </w:rPr>
              <w:fldChar w:fldCharType="end"/>
            </w:r>
          </w:hyperlink>
        </w:p>
        <w:p w14:paraId="49AC4DA2" w14:textId="4BDBC02B" w:rsidR="00955E07" w:rsidRPr="0006207C" w:rsidRDefault="00000000" w:rsidP="00955E07">
          <w:pPr>
            <w:pStyle w:val="11"/>
            <w:tabs>
              <w:tab w:val="right" w:leader="dot" w:pos="9345"/>
            </w:tabs>
            <w:spacing w:before="240" w:after="240" w:line="360" w:lineRule="auto"/>
            <w:jc w:val="both"/>
            <w:rPr>
              <w:rFonts w:ascii="Times New Roman" w:hAnsi="Times New Roman" w:cs="Times New Roman"/>
              <w:noProof/>
              <w:sz w:val="28"/>
              <w:szCs w:val="28"/>
              <w:lang w:val="az-Cyrl-AZ"/>
            </w:rPr>
          </w:pPr>
          <w:hyperlink w:anchor="_Toc170326242" w:history="1">
            <w:r w:rsidR="00955E07" w:rsidRPr="0006207C">
              <w:rPr>
                <w:rStyle w:val="a8"/>
                <w:rFonts w:ascii="Times New Roman" w:hAnsi="Times New Roman" w:cs="Times New Roman"/>
                <w:b/>
                <w:bCs/>
                <w:noProof/>
                <w:sz w:val="28"/>
                <w:szCs w:val="28"/>
                <w:lang w:val="az-Cyrl-AZ"/>
              </w:rPr>
              <w:t>СПИСОК ВИКОРИСТАНИХ ДЖЕРЕЛ</w:t>
            </w:r>
            <w:r w:rsidR="00955E07" w:rsidRPr="0006207C">
              <w:rPr>
                <w:rFonts w:ascii="Times New Roman" w:hAnsi="Times New Roman" w:cs="Times New Roman"/>
                <w:noProof/>
                <w:webHidden/>
                <w:sz w:val="28"/>
                <w:szCs w:val="28"/>
                <w:lang w:val="az-Cyrl-AZ"/>
              </w:rPr>
              <w:tab/>
            </w:r>
            <w:r w:rsidR="00955E07" w:rsidRPr="0006207C">
              <w:rPr>
                <w:rFonts w:ascii="Times New Roman" w:hAnsi="Times New Roman" w:cs="Times New Roman"/>
                <w:noProof/>
                <w:webHidden/>
                <w:sz w:val="28"/>
                <w:szCs w:val="28"/>
                <w:lang w:val="az-Cyrl-AZ"/>
              </w:rPr>
              <w:fldChar w:fldCharType="begin"/>
            </w:r>
            <w:r w:rsidR="00955E07" w:rsidRPr="0006207C">
              <w:rPr>
                <w:rFonts w:ascii="Times New Roman" w:hAnsi="Times New Roman" w:cs="Times New Roman"/>
                <w:noProof/>
                <w:webHidden/>
                <w:sz w:val="28"/>
                <w:szCs w:val="28"/>
                <w:lang w:val="az-Cyrl-AZ"/>
              </w:rPr>
              <w:instrText xml:space="preserve"> PAGEREF _Toc170326242 \h </w:instrText>
            </w:r>
            <w:r w:rsidR="00955E07" w:rsidRPr="0006207C">
              <w:rPr>
                <w:rFonts w:ascii="Times New Roman" w:hAnsi="Times New Roman" w:cs="Times New Roman"/>
                <w:noProof/>
                <w:webHidden/>
                <w:sz w:val="28"/>
                <w:szCs w:val="28"/>
                <w:lang w:val="az-Cyrl-AZ"/>
              </w:rPr>
            </w:r>
            <w:r w:rsidR="00955E07" w:rsidRPr="0006207C">
              <w:rPr>
                <w:rFonts w:ascii="Times New Roman" w:hAnsi="Times New Roman" w:cs="Times New Roman"/>
                <w:noProof/>
                <w:webHidden/>
                <w:sz w:val="28"/>
                <w:szCs w:val="28"/>
                <w:lang w:val="az-Cyrl-AZ"/>
              </w:rPr>
              <w:fldChar w:fldCharType="separate"/>
            </w:r>
            <w:r w:rsidR="00BC5488" w:rsidRPr="0006207C">
              <w:rPr>
                <w:rFonts w:ascii="Times New Roman" w:hAnsi="Times New Roman" w:cs="Times New Roman"/>
                <w:noProof/>
                <w:webHidden/>
                <w:sz w:val="28"/>
                <w:szCs w:val="28"/>
                <w:lang w:val="az-Cyrl-AZ"/>
              </w:rPr>
              <w:t>39</w:t>
            </w:r>
            <w:r w:rsidR="00955E07" w:rsidRPr="0006207C">
              <w:rPr>
                <w:rFonts w:ascii="Times New Roman" w:hAnsi="Times New Roman" w:cs="Times New Roman"/>
                <w:noProof/>
                <w:webHidden/>
                <w:sz w:val="28"/>
                <w:szCs w:val="28"/>
                <w:lang w:val="az-Cyrl-AZ"/>
              </w:rPr>
              <w:fldChar w:fldCharType="end"/>
            </w:r>
          </w:hyperlink>
        </w:p>
        <w:p w14:paraId="433E8E40" w14:textId="54BAC373" w:rsidR="00955E07" w:rsidRPr="0006207C" w:rsidRDefault="00955E07" w:rsidP="00955E07">
          <w:pPr>
            <w:spacing w:before="240" w:after="240" w:line="360" w:lineRule="auto"/>
            <w:jc w:val="both"/>
            <w:rPr>
              <w:lang w:val="az-Cyrl-AZ"/>
            </w:rPr>
          </w:pPr>
          <w:r w:rsidRPr="0006207C">
            <w:rPr>
              <w:rFonts w:ascii="Times New Roman" w:hAnsi="Times New Roman" w:cs="Times New Roman"/>
              <w:b/>
              <w:bCs/>
              <w:sz w:val="28"/>
              <w:szCs w:val="28"/>
              <w:lang w:val="az-Cyrl-AZ"/>
            </w:rPr>
            <w:fldChar w:fldCharType="end"/>
          </w:r>
        </w:p>
      </w:sdtContent>
    </w:sdt>
    <w:p w14:paraId="19E14DE5" w14:textId="77777777" w:rsidR="008A4799" w:rsidRPr="0006207C" w:rsidRDefault="008A4799" w:rsidP="005146E5">
      <w:pPr>
        <w:spacing w:line="360" w:lineRule="auto"/>
        <w:jc w:val="center"/>
        <w:rPr>
          <w:rFonts w:ascii="Times New Roman" w:hAnsi="Times New Roman" w:cs="Times New Roman"/>
          <w:sz w:val="28"/>
          <w:szCs w:val="28"/>
          <w:lang w:val="az-Cyrl-AZ"/>
        </w:rPr>
      </w:pPr>
    </w:p>
    <w:p w14:paraId="47C3A59E" w14:textId="77777777" w:rsidR="00D24DB3" w:rsidRPr="0006207C" w:rsidRDefault="00D24DB3" w:rsidP="007C7D69">
      <w:pPr>
        <w:pStyle w:val="1"/>
        <w:spacing w:before="0" w:after="240" w:line="360" w:lineRule="auto"/>
        <w:jc w:val="center"/>
        <w:rPr>
          <w:rFonts w:ascii="Times New Roman" w:hAnsi="Times New Roman" w:cs="Times New Roman"/>
          <w:b/>
          <w:bCs/>
          <w:color w:val="auto"/>
          <w:sz w:val="28"/>
          <w:szCs w:val="28"/>
          <w:lang w:val="az-Cyrl-AZ"/>
        </w:rPr>
      </w:pPr>
      <w:bookmarkStart w:id="0" w:name="_Toc170326229"/>
      <w:r w:rsidRPr="0006207C">
        <w:rPr>
          <w:rFonts w:ascii="Times New Roman" w:hAnsi="Times New Roman" w:cs="Times New Roman"/>
          <w:b/>
          <w:bCs/>
          <w:color w:val="auto"/>
          <w:sz w:val="28"/>
          <w:szCs w:val="28"/>
          <w:lang w:val="az-Cyrl-AZ"/>
        </w:rPr>
        <w:lastRenderedPageBreak/>
        <w:t>ВСТУП</w:t>
      </w:r>
      <w:bookmarkEnd w:id="0"/>
    </w:p>
    <w:p w14:paraId="592A680D" w14:textId="5FA36E07" w:rsidR="008A4799" w:rsidRPr="0006207C" w:rsidRDefault="008A4799" w:rsidP="007C7D69">
      <w:pPr>
        <w:spacing w:before="60" w:after="6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b/>
          <w:sz w:val="28"/>
          <w:szCs w:val="28"/>
          <w:lang w:val="az-Cyrl-AZ"/>
        </w:rPr>
        <w:t>Актуальність теми.</w:t>
      </w:r>
      <w:r w:rsidRPr="0006207C">
        <w:rPr>
          <w:rFonts w:ascii="Times New Roman" w:hAnsi="Times New Roman" w:cs="Times New Roman"/>
          <w:sz w:val="28"/>
          <w:szCs w:val="28"/>
          <w:lang w:val="az-Cyrl-AZ"/>
        </w:rPr>
        <w:t xml:space="preserve"> Наразі Україна перебуває на стадії стабілізації демократичних процесів, спрямованих на відновлення її як правової та соціальної держави, в якій принцип верховенства права визнається та гарантується, основні права та свободи кожного громадянина шануються. Частина цих завдань виконується за допомогою адміністративного права та його приписів. Потужне та сучасне адміністративно-правове забезпечення необхідне через величезний і складний рівень завдань і реформ, які зараз переживає наша країна.</w:t>
      </w:r>
    </w:p>
    <w:p w14:paraId="25303687" w14:textId="352F05F2" w:rsidR="008A4799" w:rsidRPr="0006207C" w:rsidRDefault="008A4799" w:rsidP="007C7D69">
      <w:pPr>
        <w:spacing w:before="60" w:after="6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Політичні, економічні та соціальні зміни, які сталися в нашій державі завдяки зусиллям українського народу, а також значна демократизація суспільних відносин після прийняття Конституції 1996 року, вимагають подальшого зміцнення позицій України як суверенної, незалежної, демократичної, соціальної та правової держави на світовій арені. Охорона прав, свобод і законних інтересів громадян, забезпечення верховенства права в усіх сферах суспільного життя, є основним напрямком, орієнтиром у здійсненні будь-яких дій, спрямованих на збереження досягнутого та зміцнення майбутнього нашої країни. Це продовжує бути одним із найважливіших напрямків державного будівництва. Зокрема, у цьому контексті важливо зазначити, що адміністративне право відіграє важливу роль у створенні відповідних умов і забезпеченні належного виконання цих положень. Таким чином, розширення демократії та забезпечення прав, свобод і законних інтересів людей пов’язані з покращенням ефективності адміністративно-правового механізму та його основи, адміністративного права.</w:t>
      </w:r>
    </w:p>
    <w:p w14:paraId="79025E42" w14:textId="1D42C1A5" w:rsidR="008A4799" w:rsidRPr="0006207C" w:rsidRDefault="008A4799" w:rsidP="007C7D69">
      <w:pPr>
        <w:spacing w:before="60" w:after="6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 xml:space="preserve">Найважливіше, на що варто звернути увагу, це те, що розвиток предмета адміністративного права був суттєво замінений за рахунок суспільних відносин, які регулюються цією галуззю права, що постійно розвивалися та змінювалися. Сьогодні особливо помітно, що сфера суспільних відносин, які </w:t>
      </w:r>
      <w:r w:rsidRPr="0006207C">
        <w:rPr>
          <w:rFonts w:ascii="Times New Roman" w:hAnsi="Times New Roman" w:cs="Times New Roman"/>
          <w:sz w:val="28"/>
          <w:szCs w:val="28"/>
          <w:lang w:val="az-Cyrl-AZ"/>
        </w:rPr>
        <w:lastRenderedPageBreak/>
        <w:t>входять до сфери адміністративного права, розширюється, і що відбуваються значні зміни в структурі та методах державного управління, що є результатом суттєвих змін у змісті державної діяльності.</w:t>
      </w:r>
    </w:p>
    <w:p w14:paraId="280CDC67" w14:textId="44DAAD5F" w:rsidR="0000532B" w:rsidRPr="0006207C" w:rsidRDefault="0000532B" w:rsidP="007C7D69">
      <w:pPr>
        <w:spacing w:before="60" w:after="6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 xml:space="preserve">Тож, на процес реформування адміністративного права як галузі в цілому впливає історія розвитку адміністративного права. Цей факт ґрунтується на визнанні абсолютно нової ролі, яку держава відіграє у взаємовідносинах зі своїми громадянами: служіння, а не панування. Згідно зі статтею 3 Конституції України, «Права і свободи людини та їх гарантії визначають зміст і спрямованість діяльності держави» [1]. Люди відповідають державі за те, що вони роблять. Основним обов’язком держави є захист прав і свобод людини. </w:t>
      </w:r>
    </w:p>
    <w:p w14:paraId="09B3B0C2" w14:textId="17C2D25C" w:rsidR="0000532B" w:rsidRPr="0006207C" w:rsidRDefault="0000532B" w:rsidP="007C7D69">
      <w:pPr>
        <w:spacing w:before="60" w:after="6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Що стосується сучасності, історія розвитку адміністративного права сприяє ретельному вивченню закономірностей, проблем і умов розвитку цієї науки. Крім того, це корисно використовувати досвід і помилки минулих поколінь для створення нових ідей, що значно покращує життя людей і відносини з владою.</w:t>
      </w:r>
    </w:p>
    <w:p w14:paraId="4AE69B88" w14:textId="19806B75" w:rsidR="008A4799" w:rsidRPr="0006207C" w:rsidRDefault="008A4799" w:rsidP="007C7D69">
      <w:pPr>
        <w:tabs>
          <w:tab w:val="left" w:pos="3273"/>
        </w:tabs>
        <w:spacing w:before="60" w:after="6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b/>
          <w:sz w:val="28"/>
          <w:szCs w:val="28"/>
          <w:lang w:val="az-Cyrl-AZ"/>
        </w:rPr>
        <w:t>Об’єктом роботи</w:t>
      </w:r>
      <w:r w:rsidRPr="0006207C">
        <w:rPr>
          <w:rFonts w:ascii="Times New Roman" w:hAnsi="Times New Roman" w:cs="Times New Roman"/>
          <w:sz w:val="28"/>
          <w:szCs w:val="28"/>
          <w:lang w:val="az-Cyrl-AZ"/>
        </w:rPr>
        <w:t xml:space="preserve"> виступає комплекс суспільних відносин, який реалізується у процесі з’ясування закономірностей, що визначають </w:t>
      </w:r>
      <w:r w:rsidR="00767D0F" w:rsidRPr="0006207C">
        <w:rPr>
          <w:rFonts w:ascii="Times New Roman" w:hAnsi="Times New Roman" w:cs="Times New Roman"/>
          <w:sz w:val="28"/>
          <w:szCs w:val="28"/>
          <w:lang w:val="az-Cyrl-AZ"/>
        </w:rPr>
        <w:t>еволюція становлення сучасного адміністративного права України.</w:t>
      </w:r>
    </w:p>
    <w:p w14:paraId="0BE97DF6" w14:textId="2CFBBB62" w:rsidR="008A4799" w:rsidRPr="0006207C" w:rsidRDefault="008A4799" w:rsidP="007C7D69">
      <w:pPr>
        <w:tabs>
          <w:tab w:val="left" w:pos="3273"/>
        </w:tabs>
        <w:spacing w:before="60" w:after="6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b/>
          <w:sz w:val="28"/>
          <w:szCs w:val="28"/>
          <w:lang w:val="az-Cyrl-AZ"/>
        </w:rPr>
        <w:t>Предметом роботи</w:t>
      </w:r>
      <w:r w:rsidRPr="0006207C">
        <w:rPr>
          <w:rFonts w:ascii="Times New Roman" w:hAnsi="Times New Roman" w:cs="Times New Roman"/>
          <w:sz w:val="28"/>
          <w:szCs w:val="28"/>
          <w:lang w:val="az-Cyrl-AZ"/>
        </w:rPr>
        <w:t xml:space="preserve"> виступає </w:t>
      </w:r>
      <w:r w:rsidR="00767D0F" w:rsidRPr="0006207C">
        <w:rPr>
          <w:rFonts w:ascii="Times New Roman" w:hAnsi="Times New Roman" w:cs="Times New Roman"/>
          <w:sz w:val="28"/>
          <w:szCs w:val="28"/>
          <w:lang w:val="az-Cyrl-AZ"/>
        </w:rPr>
        <w:t>адміністративне право України</w:t>
      </w:r>
      <w:r w:rsidRPr="0006207C">
        <w:rPr>
          <w:rFonts w:ascii="Times New Roman" w:hAnsi="Times New Roman" w:cs="Times New Roman"/>
          <w:sz w:val="28"/>
          <w:szCs w:val="28"/>
          <w:lang w:val="az-Cyrl-AZ"/>
        </w:rPr>
        <w:t>.</w:t>
      </w:r>
    </w:p>
    <w:p w14:paraId="1791F9C5" w14:textId="0B4455BA" w:rsidR="008A4799" w:rsidRPr="0006207C" w:rsidRDefault="008A4799" w:rsidP="007C7D69">
      <w:pPr>
        <w:spacing w:before="60" w:after="60" w:line="360" w:lineRule="auto"/>
        <w:ind w:firstLine="708"/>
        <w:jc w:val="both"/>
        <w:rPr>
          <w:rFonts w:ascii="Times New Roman" w:hAnsi="Times New Roman" w:cs="Times New Roman"/>
          <w:sz w:val="28"/>
          <w:szCs w:val="28"/>
          <w:lang w:val="az-Cyrl-AZ"/>
        </w:rPr>
      </w:pPr>
      <w:r w:rsidRPr="0006207C">
        <w:rPr>
          <w:rFonts w:ascii="Times New Roman" w:hAnsi="Times New Roman" w:cs="Times New Roman"/>
          <w:b/>
          <w:sz w:val="28"/>
          <w:szCs w:val="28"/>
          <w:lang w:val="az-Cyrl-AZ"/>
        </w:rPr>
        <w:t>Мета роботи</w:t>
      </w:r>
      <w:r w:rsidRPr="0006207C">
        <w:rPr>
          <w:rFonts w:ascii="Times New Roman" w:hAnsi="Times New Roman" w:cs="Times New Roman"/>
          <w:sz w:val="28"/>
          <w:szCs w:val="28"/>
          <w:lang w:val="az-Cyrl-AZ"/>
        </w:rPr>
        <w:t xml:space="preserve"> полягає у</w:t>
      </w:r>
      <w:r w:rsidRPr="0006207C">
        <w:rPr>
          <w:rFonts w:ascii="Times New Roman" w:hAnsi="Times New Roman" w:cs="Times New Roman"/>
          <w:b/>
          <w:sz w:val="28"/>
          <w:szCs w:val="28"/>
          <w:lang w:val="az-Cyrl-AZ"/>
        </w:rPr>
        <w:t xml:space="preserve"> </w:t>
      </w:r>
      <w:r w:rsidRPr="0006207C">
        <w:rPr>
          <w:rFonts w:ascii="Times New Roman" w:hAnsi="Times New Roman" w:cs="Times New Roman"/>
          <w:sz w:val="28"/>
          <w:szCs w:val="28"/>
          <w:lang w:val="az-Cyrl-AZ"/>
        </w:rPr>
        <w:t xml:space="preserve">розгляді теоретичних положень та сформованих у доктрині поглядів про </w:t>
      </w:r>
      <w:r w:rsidR="00F9554F" w:rsidRPr="0006207C">
        <w:rPr>
          <w:rFonts w:ascii="Times New Roman" w:hAnsi="Times New Roman" w:cs="Times New Roman"/>
          <w:sz w:val="28"/>
          <w:szCs w:val="28"/>
          <w:lang w:val="az-Cyrl-AZ"/>
        </w:rPr>
        <w:t>історію становлення адміністративного права України</w:t>
      </w:r>
      <w:r w:rsidRPr="0006207C">
        <w:rPr>
          <w:rFonts w:ascii="Times New Roman" w:hAnsi="Times New Roman" w:cs="Times New Roman"/>
          <w:sz w:val="28"/>
          <w:szCs w:val="28"/>
          <w:lang w:val="az-Cyrl-AZ"/>
        </w:rPr>
        <w:t>.</w:t>
      </w:r>
    </w:p>
    <w:p w14:paraId="5627C545" w14:textId="77777777" w:rsidR="008A4799" w:rsidRPr="0006207C" w:rsidRDefault="008A4799" w:rsidP="007C7D69">
      <w:pPr>
        <w:spacing w:before="60" w:after="60" w:line="360" w:lineRule="auto"/>
        <w:ind w:firstLine="708"/>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 xml:space="preserve">Для досягнення поставленої мети необхідно вирішити такі </w:t>
      </w:r>
      <w:r w:rsidRPr="0006207C">
        <w:rPr>
          <w:rFonts w:ascii="Times New Roman" w:hAnsi="Times New Roman" w:cs="Times New Roman"/>
          <w:b/>
          <w:sz w:val="28"/>
          <w:szCs w:val="28"/>
          <w:lang w:val="az-Cyrl-AZ"/>
        </w:rPr>
        <w:t>завдання</w:t>
      </w:r>
      <w:r w:rsidRPr="0006207C">
        <w:rPr>
          <w:rFonts w:ascii="Times New Roman" w:hAnsi="Times New Roman" w:cs="Times New Roman"/>
          <w:sz w:val="28"/>
          <w:szCs w:val="28"/>
          <w:lang w:val="az-Cyrl-AZ"/>
        </w:rPr>
        <w:t>:</w:t>
      </w:r>
    </w:p>
    <w:p w14:paraId="4EC7C594" w14:textId="7A95BC37" w:rsidR="008A4799" w:rsidRPr="0006207C" w:rsidRDefault="008A4799" w:rsidP="007C7D69">
      <w:pPr>
        <w:pStyle w:val="a7"/>
        <w:numPr>
          <w:ilvl w:val="0"/>
          <w:numId w:val="2"/>
        </w:numPr>
        <w:spacing w:before="60" w:after="60" w:line="360" w:lineRule="auto"/>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 xml:space="preserve">з’ясувати поняття </w:t>
      </w:r>
      <w:r w:rsidR="000A7FC9" w:rsidRPr="0006207C">
        <w:rPr>
          <w:rFonts w:ascii="Times New Roman" w:hAnsi="Times New Roman" w:cs="Times New Roman"/>
          <w:sz w:val="28"/>
          <w:szCs w:val="28"/>
          <w:lang w:val="az-Cyrl-AZ"/>
        </w:rPr>
        <w:t>адміністративно-правового регулювання</w:t>
      </w:r>
      <w:r w:rsidRPr="0006207C">
        <w:rPr>
          <w:rFonts w:ascii="Times New Roman" w:hAnsi="Times New Roman" w:cs="Times New Roman"/>
          <w:sz w:val="28"/>
          <w:szCs w:val="28"/>
          <w:lang w:val="az-Cyrl-AZ"/>
        </w:rPr>
        <w:t>;</w:t>
      </w:r>
    </w:p>
    <w:p w14:paraId="60F38C9D" w14:textId="3D8CE159" w:rsidR="008A4799" w:rsidRPr="0006207C" w:rsidRDefault="008A4799" w:rsidP="007C7D69">
      <w:pPr>
        <w:pStyle w:val="a7"/>
        <w:numPr>
          <w:ilvl w:val="0"/>
          <w:numId w:val="2"/>
        </w:numPr>
        <w:spacing w:before="60" w:after="60" w:line="360" w:lineRule="auto"/>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 xml:space="preserve">розглянути </w:t>
      </w:r>
      <w:r w:rsidR="000A7FC9" w:rsidRPr="0006207C">
        <w:rPr>
          <w:rFonts w:ascii="Times New Roman" w:hAnsi="Times New Roman" w:cs="Times New Roman"/>
          <w:sz w:val="28"/>
          <w:szCs w:val="28"/>
          <w:lang w:val="az-Cyrl-AZ"/>
        </w:rPr>
        <w:t>особливості та види адміністративно-правового регулювання</w:t>
      </w:r>
      <w:r w:rsidRPr="0006207C">
        <w:rPr>
          <w:rFonts w:ascii="Times New Roman" w:hAnsi="Times New Roman" w:cs="Times New Roman"/>
          <w:sz w:val="28"/>
          <w:szCs w:val="28"/>
          <w:lang w:val="az-Cyrl-AZ"/>
        </w:rPr>
        <w:t>;</w:t>
      </w:r>
    </w:p>
    <w:p w14:paraId="7A6658AB" w14:textId="2832A029" w:rsidR="008A4799" w:rsidRPr="0006207C" w:rsidRDefault="008A4799" w:rsidP="007C7D69">
      <w:pPr>
        <w:pStyle w:val="a7"/>
        <w:numPr>
          <w:ilvl w:val="0"/>
          <w:numId w:val="2"/>
        </w:numPr>
        <w:spacing w:before="60" w:after="60" w:line="360" w:lineRule="auto"/>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 xml:space="preserve">висвітлити </w:t>
      </w:r>
      <w:r w:rsidR="000A7FC9" w:rsidRPr="0006207C">
        <w:rPr>
          <w:rFonts w:ascii="Times New Roman" w:hAnsi="Times New Roman" w:cs="Times New Roman"/>
          <w:sz w:val="28"/>
          <w:szCs w:val="28"/>
          <w:lang w:val="az-Cyrl-AZ"/>
        </w:rPr>
        <w:t>поняття методів адміністративно-правового регулювання</w:t>
      </w:r>
      <w:r w:rsidRPr="0006207C">
        <w:rPr>
          <w:rFonts w:ascii="Times New Roman" w:hAnsi="Times New Roman" w:cs="Times New Roman"/>
          <w:sz w:val="28"/>
          <w:szCs w:val="28"/>
          <w:lang w:val="az-Cyrl-AZ"/>
        </w:rPr>
        <w:t>;</w:t>
      </w:r>
    </w:p>
    <w:p w14:paraId="43649F11" w14:textId="44DFA61D" w:rsidR="008A4799" w:rsidRPr="0006207C" w:rsidRDefault="008A4799" w:rsidP="007C7D69">
      <w:pPr>
        <w:pStyle w:val="a7"/>
        <w:numPr>
          <w:ilvl w:val="0"/>
          <w:numId w:val="2"/>
        </w:numPr>
        <w:spacing w:before="60" w:after="60" w:line="360" w:lineRule="auto"/>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 xml:space="preserve">охарактеризувати </w:t>
      </w:r>
      <w:r w:rsidR="000A7FC9" w:rsidRPr="0006207C">
        <w:rPr>
          <w:rFonts w:ascii="Times New Roman" w:hAnsi="Times New Roman" w:cs="Times New Roman"/>
          <w:sz w:val="28"/>
          <w:szCs w:val="28"/>
          <w:lang w:val="az-Cyrl-AZ"/>
        </w:rPr>
        <w:t>види методів адміністративно-правового регулювання;</w:t>
      </w:r>
    </w:p>
    <w:p w14:paraId="06372E43" w14:textId="34628720" w:rsidR="008A4799" w:rsidRPr="0006207C" w:rsidRDefault="008A4799" w:rsidP="007C7D69">
      <w:pPr>
        <w:pStyle w:val="a7"/>
        <w:numPr>
          <w:ilvl w:val="0"/>
          <w:numId w:val="2"/>
        </w:numPr>
        <w:spacing w:before="60" w:after="60" w:line="360" w:lineRule="auto"/>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lastRenderedPageBreak/>
        <w:t xml:space="preserve">проаналізувати </w:t>
      </w:r>
      <w:r w:rsidR="000A7FC9" w:rsidRPr="0006207C">
        <w:rPr>
          <w:rFonts w:ascii="Times New Roman" w:hAnsi="Times New Roman" w:cs="Times New Roman"/>
          <w:sz w:val="28"/>
          <w:szCs w:val="28"/>
          <w:lang w:val="az-Cyrl-AZ"/>
        </w:rPr>
        <w:t>адміністративне право до проголошення незалежності в Україні</w:t>
      </w:r>
      <w:r w:rsidRPr="0006207C">
        <w:rPr>
          <w:rFonts w:ascii="Times New Roman" w:hAnsi="Times New Roman" w:cs="Times New Roman"/>
          <w:sz w:val="28"/>
          <w:szCs w:val="28"/>
          <w:lang w:val="az-Cyrl-AZ"/>
        </w:rPr>
        <w:t>;</w:t>
      </w:r>
    </w:p>
    <w:p w14:paraId="0DF68713" w14:textId="598EFD36" w:rsidR="008A4799" w:rsidRPr="0006207C" w:rsidRDefault="000A7FC9" w:rsidP="007C7D69">
      <w:pPr>
        <w:pStyle w:val="a7"/>
        <w:numPr>
          <w:ilvl w:val="0"/>
          <w:numId w:val="2"/>
        </w:numPr>
        <w:spacing w:before="60" w:after="60" w:line="360" w:lineRule="auto"/>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висвітлити розвиток адміністративного права після 1991 року</w:t>
      </w:r>
      <w:r w:rsidR="007C7D69" w:rsidRPr="0006207C">
        <w:rPr>
          <w:rFonts w:ascii="Times New Roman" w:hAnsi="Times New Roman" w:cs="Times New Roman"/>
          <w:sz w:val="28"/>
          <w:szCs w:val="28"/>
          <w:lang w:val="az-Cyrl-AZ"/>
        </w:rPr>
        <w:t>;</w:t>
      </w:r>
    </w:p>
    <w:p w14:paraId="34EC27E4" w14:textId="49D7FA6E" w:rsidR="007C7D69" w:rsidRPr="0006207C" w:rsidRDefault="007C7D69" w:rsidP="007C7D69">
      <w:pPr>
        <w:pStyle w:val="a7"/>
        <w:numPr>
          <w:ilvl w:val="0"/>
          <w:numId w:val="2"/>
        </w:numPr>
        <w:spacing w:before="60" w:after="60" w:line="360" w:lineRule="auto"/>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розглянути предмет поліцейського права України: проблеми визначення;</w:t>
      </w:r>
    </w:p>
    <w:p w14:paraId="42A81FE1" w14:textId="49427880" w:rsidR="007C7D69" w:rsidRPr="0006207C" w:rsidRDefault="007C7D69" w:rsidP="007C7D69">
      <w:pPr>
        <w:pStyle w:val="a7"/>
        <w:numPr>
          <w:ilvl w:val="0"/>
          <w:numId w:val="2"/>
        </w:numPr>
        <w:spacing w:before="60" w:after="60" w:line="360" w:lineRule="auto"/>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розкрити проблеми формування поліцейського права  у системі особливого адміністративного права.</w:t>
      </w:r>
    </w:p>
    <w:p w14:paraId="45A8A95C" w14:textId="77777777" w:rsidR="008A4799" w:rsidRPr="0006207C" w:rsidRDefault="008A4799" w:rsidP="007C7D69">
      <w:pPr>
        <w:spacing w:before="60" w:after="6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b/>
          <w:sz w:val="28"/>
          <w:szCs w:val="28"/>
          <w:lang w:val="az-Cyrl-AZ"/>
        </w:rPr>
        <w:t>Методологія роботи.</w:t>
      </w:r>
      <w:r w:rsidRPr="0006207C">
        <w:rPr>
          <w:rFonts w:ascii="Times New Roman" w:hAnsi="Times New Roman" w:cs="Times New Roman"/>
          <w:sz w:val="28"/>
          <w:szCs w:val="28"/>
          <w:lang w:val="az-Cyrl-AZ"/>
        </w:rPr>
        <w:t xml:space="preserve"> У процесі написання даної курсової роботи були застосовані загальнонаукові методи пізнання: логічний метод дослідження, а саме пошуку та пізнання, який розкрився у аналізі, синтезі та узагальненні наукової інформації; системний метод; структурно-функціональний метод.</w:t>
      </w:r>
    </w:p>
    <w:p w14:paraId="727616DF" w14:textId="0824F9BB" w:rsidR="008A4799" w:rsidRPr="0006207C" w:rsidRDefault="008A4799" w:rsidP="007C7D69">
      <w:pPr>
        <w:spacing w:before="60" w:after="6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b/>
          <w:sz w:val="28"/>
          <w:szCs w:val="28"/>
          <w:lang w:val="az-Cyrl-AZ"/>
        </w:rPr>
        <w:t xml:space="preserve">Теоретична база. </w:t>
      </w:r>
      <w:r w:rsidRPr="0006207C">
        <w:rPr>
          <w:rFonts w:ascii="Times New Roman" w:hAnsi="Times New Roman" w:cs="Times New Roman"/>
          <w:sz w:val="28"/>
          <w:szCs w:val="28"/>
          <w:lang w:val="az-Cyrl-AZ"/>
        </w:rPr>
        <w:t>Задля</w:t>
      </w:r>
      <w:r w:rsidRPr="0006207C">
        <w:rPr>
          <w:rFonts w:ascii="Times New Roman" w:hAnsi="Times New Roman" w:cs="Times New Roman"/>
          <w:b/>
          <w:sz w:val="28"/>
          <w:szCs w:val="28"/>
          <w:lang w:val="az-Cyrl-AZ"/>
        </w:rPr>
        <w:t xml:space="preserve"> </w:t>
      </w:r>
      <w:r w:rsidRPr="0006207C">
        <w:rPr>
          <w:rFonts w:ascii="Times New Roman" w:hAnsi="Times New Roman" w:cs="Times New Roman"/>
          <w:sz w:val="28"/>
          <w:szCs w:val="28"/>
          <w:lang w:val="az-Cyrl-AZ"/>
        </w:rPr>
        <w:t xml:space="preserve">поглибленого розкриття питань обраної тематики роботи було опрацьовано фахову літературу таких вчених, як: </w:t>
      </w:r>
      <w:r w:rsidR="000A32FE" w:rsidRPr="0006207C">
        <w:rPr>
          <w:rFonts w:ascii="Times New Roman" w:hAnsi="Times New Roman" w:cs="Times New Roman"/>
          <w:sz w:val="28"/>
          <w:szCs w:val="28"/>
          <w:lang w:val="az-Cyrl-AZ"/>
        </w:rPr>
        <w:t xml:space="preserve">Балахно Ю. О., Бевзенко В., Битяк Ю. П., Бондаренко К. В., Гриценко І. С., Гришина Н. В., Кобилецький М., Коломоєць Т.О., Кунєв Ю.Д., Курінний Є. В., Лежненко І. П., Максименко О. В., Панасюк Р. П., Петров Є., Фомін Ю.В., Чайка А. В. </w:t>
      </w:r>
      <w:r w:rsidRPr="0006207C">
        <w:rPr>
          <w:rFonts w:ascii="Times New Roman" w:hAnsi="Times New Roman" w:cs="Times New Roman"/>
          <w:sz w:val="28"/>
          <w:szCs w:val="28"/>
          <w:lang w:val="az-Cyrl-AZ"/>
        </w:rPr>
        <w:t>та інші.</w:t>
      </w:r>
    </w:p>
    <w:p w14:paraId="0E6A06F1" w14:textId="77777777" w:rsidR="000A32FE" w:rsidRPr="0006207C" w:rsidRDefault="000A32FE" w:rsidP="000A32FE">
      <w:pPr>
        <w:spacing w:line="360" w:lineRule="auto"/>
        <w:ind w:firstLine="709"/>
        <w:jc w:val="both"/>
        <w:rPr>
          <w:rFonts w:ascii="Times New Roman" w:hAnsi="Times New Roman" w:cs="Times New Roman"/>
          <w:bCs/>
          <w:sz w:val="28"/>
          <w:szCs w:val="28"/>
          <w:lang w:val="az-Cyrl-AZ"/>
        </w:rPr>
      </w:pPr>
      <w:r w:rsidRPr="0006207C">
        <w:rPr>
          <w:rFonts w:ascii="Times New Roman" w:hAnsi="Times New Roman" w:cs="Times New Roman"/>
          <w:b/>
          <w:sz w:val="28"/>
          <w:szCs w:val="28"/>
          <w:lang w:val="az-Cyrl-AZ"/>
        </w:rPr>
        <w:t>Нормативна база.</w:t>
      </w:r>
      <w:r w:rsidRPr="0006207C">
        <w:rPr>
          <w:rFonts w:ascii="Times New Roman" w:hAnsi="Times New Roman" w:cs="Times New Roman"/>
          <w:sz w:val="28"/>
          <w:szCs w:val="28"/>
          <w:lang w:val="az-Cyrl-AZ"/>
        </w:rPr>
        <w:t xml:space="preserve"> Під час написання даної курсової роботи були використані </w:t>
      </w:r>
      <w:r w:rsidRPr="0006207C">
        <w:rPr>
          <w:rFonts w:ascii="Times New Roman" w:hAnsi="Times New Roman" w:cs="Times New Roman"/>
          <w:bCs/>
          <w:sz w:val="28"/>
          <w:szCs w:val="28"/>
          <w:lang w:val="az-Cyrl-AZ"/>
        </w:rPr>
        <w:t>Закони України: Конституція України, Про національну поліцію № 580-VIII, Кодекс України про адміністративні правопорушення № 8073-X.</w:t>
      </w:r>
    </w:p>
    <w:p w14:paraId="37584ACB" w14:textId="11BCADF3" w:rsidR="008A4799" w:rsidRPr="0006207C" w:rsidRDefault="008A4799" w:rsidP="000A32FE">
      <w:pPr>
        <w:spacing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b/>
          <w:sz w:val="28"/>
          <w:szCs w:val="28"/>
          <w:lang w:val="az-Cyrl-AZ"/>
        </w:rPr>
        <w:t>Структура роботи</w:t>
      </w:r>
      <w:r w:rsidRPr="0006207C">
        <w:rPr>
          <w:rFonts w:ascii="Times New Roman" w:hAnsi="Times New Roman" w:cs="Times New Roman"/>
          <w:sz w:val="28"/>
          <w:szCs w:val="28"/>
          <w:lang w:val="az-Cyrl-AZ"/>
        </w:rPr>
        <w:t xml:space="preserve">.  Дана робота складається зі вступу, трьох розділів, які поділені на підрозділи, загального висновку, списку використаних джерел, які сформовані відповідно до завдань та мети, що були поставлені перед даним дослідженням. Повний обсяг роботи складає </w:t>
      </w:r>
      <w:r w:rsidR="00F318B8" w:rsidRPr="0006207C">
        <w:rPr>
          <w:rFonts w:ascii="Times New Roman" w:hAnsi="Times New Roman" w:cs="Times New Roman"/>
          <w:sz w:val="28"/>
          <w:szCs w:val="28"/>
          <w:lang w:val="az-Cyrl-AZ"/>
        </w:rPr>
        <w:t>42</w:t>
      </w:r>
      <w:r w:rsidRPr="0006207C">
        <w:rPr>
          <w:rFonts w:ascii="Times New Roman" w:hAnsi="Times New Roman" w:cs="Times New Roman"/>
          <w:sz w:val="28"/>
          <w:szCs w:val="28"/>
          <w:lang w:val="az-Cyrl-AZ"/>
        </w:rPr>
        <w:t xml:space="preserve"> сторін</w:t>
      </w:r>
      <w:r w:rsidR="00F318B8" w:rsidRPr="0006207C">
        <w:rPr>
          <w:rFonts w:ascii="Times New Roman" w:hAnsi="Times New Roman" w:cs="Times New Roman"/>
          <w:sz w:val="28"/>
          <w:szCs w:val="28"/>
          <w:lang w:val="az-Cyrl-AZ"/>
        </w:rPr>
        <w:t>ки</w:t>
      </w:r>
      <w:r w:rsidRPr="0006207C">
        <w:rPr>
          <w:rFonts w:ascii="Times New Roman" w:hAnsi="Times New Roman" w:cs="Times New Roman"/>
          <w:sz w:val="28"/>
          <w:szCs w:val="28"/>
          <w:lang w:val="az-Cyrl-AZ"/>
        </w:rPr>
        <w:t xml:space="preserve">. Список використаної літератури налічує </w:t>
      </w:r>
      <w:r w:rsidR="00F318B8" w:rsidRPr="0006207C">
        <w:rPr>
          <w:rFonts w:ascii="Times New Roman" w:hAnsi="Times New Roman" w:cs="Times New Roman"/>
          <w:sz w:val="28"/>
          <w:szCs w:val="28"/>
          <w:lang w:val="az-Cyrl-AZ"/>
        </w:rPr>
        <w:t>37</w:t>
      </w:r>
      <w:r w:rsidRPr="0006207C">
        <w:rPr>
          <w:rFonts w:ascii="Times New Roman" w:hAnsi="Times New Roman" w:cs="Times New Roman"/>
          <w:sz w:val="28"/>
          <w:szCs w:val="28"/>
          <w:lang w:val="az-Cyrl-AZ"/>
        </w:rPr>
        <w:t xml:space="preserve"> використаних джерел.</w:t>
      </w:r>
    </w:p>
    <w:p w14:paraId="64452835" w14:textId="77777777" w:rsidR="008A4799" w:rsidRPr="0006207C" w:rsidRDefault="008A4799" w:rsidP="007C7D69">
      <w:pPr>
        <w:spacing w:line="360" w:lineRule="auto"/>
        <w:jc w:val="both"/>
        <w:rPr>
          <w:rFonts w:ascii="Times New Roman" w:hAnsi="Times New Roman" w:cs="Times New Roman"/>
          <w:sz w:val="28"/>
          <w:szCs w:val="28"/>
          <w:lang w:val="az-Cyrl-AZ"/>
        </w:rPr>
      </w:pPr>
    </w:p>
    <w:p w14:paraId="27E99952" w14:textId="77777777" w:rsidR="00EF72BE" w:rsidRPr="0006207C" w:rsidRDefault="00EF72BE" w:rsidP="007C7D69">
      <w:pPr>
        <w:spacing w:line="360" w:lineRule="auto"/>
        <w:jc w:val="both"/>
        <w:rPr>
          <w:rFonts w:ascii="Times New Roman" w:hAnsi="Times New Roman" w:cs="Times New Roman"/>
          <w:sz w:val="28"/>
          <w:szCs w:val="28"/>
          <w:lang w:val="az-Cyrl-AZ"/>
        </w:rPr>
      </w:pPr>
    </w:p>
    <w:p w14:paraId="51816336" w14:textId="77777777" w:rsidR="00EF72BE" w:rsidRPr="0006207C" w:rsidRDefault="00EF72BE" w:rsidP="007C7D69">
      <w:pPr>
        <w:spacing w:line="360" w:lineRule="auto"/>
        <w:jc w:val="both"/>
        <w:rPr>
          <w:rFonts w:ascii="Times New Roman" w:hAnsi="Times New Roman" w:cs="Times New Roman"/>
          <w:sz w:val="28"/>
          <w:szCs w:val="28"/>
          <w:lang w:val="az-Cyrl-AZ"/>
        </w:rPr>
      </w:pPr>
    </w:p>
    <w:p w14:paraId="07DCE591" w14:textId="7CE3A77D" w:rsidR="00D24DB3" w:rsidRPr="0006207C" w:rsidRDefault="005146E5" w:rsidP="00B86572">
      <w:pPr>
        <w:pStyle w:val="1"/>
        <w:spacing w:before="60" w:after="60" w:line="360" w:lineRule="auto"/>
        <w:jc w:val="center"/>
        <w:rPr>
          <w:rFonts w:ascii="Times New Roman" w:hAnsi="Times New Roman" w:cs="Times New Roman"/>
          <w:b/>
          <w:bCs/>
          <w:color w:val="auto"/>
          <w:sz w:val="28"/>
          <w:szCs w:val="28"/>
          <w:lang w:val="az-Cyrl-AZ"/>
        </w:rPr>
      </w:pPr>
      <w:bookmarkStart w:id="1" w:name="_Toc170326230"/>
      <w:r w:rsidRPr="0006207C">
        <w:rPr>
          <w:rFonts w:ascii="Times New Roman" w:hAnsi="Times New Roman" w:cs="Times New Roman"/>
          <w:b/>
          <w:bCs/>
          <w:color w:val="auto"/>
          <w:sz w:val="28"/>
          <w:szCs w:val="28"/>
          <w:lang w:val="az-Cyrl-AZ"/>
        </w:rPr>
        <w:lastRenderedPageBreak/>
        <w:t>РОЗДІЛ 1. ПОНЯТТЯ ТА ОСОБЛИВОСТІ АДМІНІСТРАТИВНОГО ПРАВОВОГО РЕГУЛЮВАННЯ. ЗАГАЛЬНА ХАРАКТЕРИСТИКА МЕТОДІВ АДМІНІСТРАТИВНОГО ПРАВА ТА ЇХ ЕВОЛЮЦІЯ</w:t>
      </w:r>
      <w:bookmarkEnd w:id="1"/>
    </w:p>
    <w:p w14:paraId="2DB13071" w14:textId="355784AE" w:rsidR="00D24DB3" w:rsidRPr="0006207C" w:rsidRDefault="00D24DB3" w:rsidP="00E014EF">
      <w:pPr>
        <w:pStyle w:val="1"/>
        <w:spacing w:before="60" w:after="240" w:line="360" w:lineRule="auto"/>
        <w:jc w:val="center"/>
        <w:rPr>
          <w:rFonts w:ascii="Times New Roman" w:hAnsi="Times New Roman" w:cs="Times New Roman"/>
          <w:b/>
          <w:bCs/>
          <w:color w:val="auto"/>
          <w:sz w:val="28"/>
          <w:szCs w:val="28"/>
          <w:lang w:val="az-Cyrl-AZ"/>
        </w:rPr>
      </w:pPr>
      <w:bookmarkStart w:id="2" w:name="_Toc170326231"/>
      <w:r w:rsidRPr="0006207C">
        <w:rPr>
          <w:rFonts w:ascii="Times New Roman" w:hAnsi="Times New Roman" w:cs="Times New Roman"/>
          <w:b/>
          <w:bCs/>
          <w:color w:val="auto"/>
          <w:sz w:val="28"/>
          <w:szCs w:val="28"/>
          <w:lang w:val="az-Cyrl-AZ"/>
        </w:rPr>
        <w:t>1.1. Поняття адміністративно-правового регулювання</w:t>
      </w:r>
      <w:bookmarkEnd w:id="2"/>
    </w:p>
    <w:p w14:paraId="4AE86810" w14:textId="77777777" w:rsidR="003B4F8F" w:rsidRPr="0006207C" w:rsidRDefault="003B4F8F" w:rsidP="00B86572">
      <w:pPr>
        <w:spacing w:before="60" w:after="6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 xml:space="preserve">Існує велика кількість дефініцій правового регулювання, знайдених у науковій літературі та словниках, які включають: </w:t>
      </w:r>
    </w:p>
    <w:p w14:paraId="72A902CF" w14:textId="2F549CE6" w:rsidR="003B4F8F" w:rsidRPr="0006207C" w:rsidRDefault="003B4F8F" w:rsidP="00B86572">
      <w:pPr>
        <w:pStyle w:val="a7"/>
        <w:numPr>
          <w:ilvl w:val="0"/>
          <w:numId w:val="29"/>
        </w:numPr>
        <w:spacing w:before="60" w:after="60" w:line="360" w:lineRule="auto"/>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 xml:space="preserve">вплив держави на суспільні відносини за допомогою системи юридичних засобів, щоб регулювати, захищати та розвивати їх; </w:t>
      </w:r>
    </w:p>
    <w:p w14:paraId="62840B27" w14:textId="77777777" w:rsidR="003B4F8F" w:rsidRPr="0006207C" w:rsidRDefault="003B4F8F" w:rsidP="00B86572">
      <w:pPr>
        <w:pStyle w:val="a7"/>
        <w:numPr>
          <w:ilvl w:val="0"/>
          <w:numId w:val="29"/>
        </w:numPr>
        <w:spacing w:before="60" w:after="60" w:line="360" w:lineRule="auto"/>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 xml:space="preserve">вплив права на суспільні відносини за допомогою певних юридичних засобів, зокрема норм права; і </w:t>
      </w:r>
    </w:p>
    <w:p w14:paraId="43207F1D" w14:textId="65CF7100" w:rsidR="003B4F8F" w:rsidRPr="0006207C" w:rsidRDefault="003B4F8F" w:rsidP="00B86572">
      <w:pPr>
        <w:pStyle w:val="a7"/>
        <w:numPr>
          <w:ilvl w:val="0"/>
          <w:numId w:val="29"/>
        </w:numPr>
        <w:spacing w:before="60" w:after="60" w:line="360" w:lineRule="auto"/>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результативний вплив права на суспільні відносини за допомогою системи правових засобів (юридичних норм, правовідносин, індивідуальних приписів тощо) [</w:t>
      </w:r>
      <w:r w:rsidR="00506AEA" w:rsidRPr="0006207C">
        <w:rPr>
          <w:rFonts w:ascii="Times New Roman" w:hAnsi="Times New Roman" w:cs="Times New Roman"/>
          <w:sz w:val="28"/>
          <w:szCs w:val="28"/>
          <w:lang w:val="az-Cyrl-AZ"/>
        </w:rPr>
        <w:t>19, с. 52</w:t>
      </w:r>
      <w:r w:rsidRPr="0006207C">
        <w:rPr>
          <w:rFonts w:ascii="Times New Roman" w:hAnsi="Times New Roman" w:cs="Times New Roman"/>
          <w:sz w:val="28"/>
          <w:szCs w:val="28"/>
          <w:lang w:val="az-Cyrl-AZ"/>
        </w:rPr>
        <w:t>].</w:t>
      </w:r>
    </w:p>
    <w:p w14:paraId="20811CCE" w14:textId="7726E028" w:rsidR="005737CD" w:rsidRPr="0006207C" w:rsidRDefault="00506AEA" w:rsidP="00B86572">
      <w:pPr>
        <w:spacing w:before="60" w:after="6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Балахно Ю. О.</w:t>
      </w:r>
      <w:r w:rsidR="001B3805" w:rsidRPr="0006207C">
        <w:rPr>
          <w:rFonts w:ascii="Times New Roman" w:hAnsi="Times New Roman" w:cs="Times New Roman"/>
          <w:sz w:val="28"/>
          <w:szCs w:val="28"/>
          <w:lang w:val="az-Cyrl-AZ"/>
        </w:rPr>
        <w:t xml:space="preserve"> вважає, що правове регулювання здійснюється державою або громадянським суспільством за допомогою правових засобів упорядкування, захисту та розвитку суспільних відносин. Правове регулювання охоплює такі види діяльності: </w:t>
      </w:r>
    </w:p>
    <w:p w14:paraId="037ACB9A" w14:textId="32B106E7" w:rsidR="005737CD" w:rsidRPr="0006207C" w:rsidRDefault="001B3805" w:rsidP="00B86572">
      <w:pPr>
        <w:pStyle w:val="a7"/>
        <w:numPr>
          <w:ilvl w:val="1"/>
          <w:numId w:val="9"/>
        </w:numPr>
        <w:spacing w:before="60" w:after="60" w:line="360" w:lineRule="auto"/>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особлива діяльність держави (її нормотворчі органи) або громадянського суспільства, пов’язана з розробкою законів і визначенням юридичних механізмів, які гарантують їх виконання. У цьому аспекті значення правового регулювання охоплює різноманітну діяльність нормотворчих органів держави, яка включає вибір типу, методів і методів регулювання, а також визначення співвідношення між нормативними та індивідуальними засобами регулювання, які об’єктивно необхідні в певних соціально</w:t>
      </w:r>
      <w:r w:rsidR="005737CD" w:rsidRPr="0006207C">
        <w:rPr>
          <w:rFonts w:ascii="Times New Roman" w:hAnsi="Times New Roman" w:cs="Times New Roman"/>
          <w:sz w:val="28"/>
          <w:szCs w:val="28"/>
          <w:lang w:val="az-Cyrl-AZ"/>
        </w:rPr>
        <w:t>-</w:t>
      </w:r>
      <w:r w:rsidRPr="0006207C">
        <w:rPr>
          <w:rFonts w:ascii="Times New Roman" w:hAnsi="Times New Roman" w:cs="Times New Roman"/>
          <w:sz w:val="28"/>
          <w:szCs w:val="28"/>
          <w:lang w:val="az-Cyrl-AZ"/>
        </w:rPr>
        <w:t xml:space="preserve">економічних і політичних умовах для забезпечення нормального функціонування громадянського суспільства, його інститутів і організації життя людей на цивілізованих засадах; </w:t>
      </w:r>
    </w:p>
    <w:p w14:paraId="53E3381C" w14:textId="57B0537E" w:rsidR="001B3805" w:rsidRPr="0006207C" w:rsidRDefault="001B3805" w:rsidP="00B86572">
      <w:pPr>
        <w:pStyle w:val="a7"/>
        <w:numPr>
          <w:ilvl w:val="1"/>
          <w:numId w:val="9"/>
        </w:numPr>
        <w:spacing w:before="60" w:after="60" w:line="360" w:lineRule="auto"/>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lastRenderedPageBreak/>
        <w:t>дії людей, які безпосередньо беруть участь у суспільних відносинах, які намагаються знайти та використати закони, щоб переконатися, що їхня поведінка відповідає принципам, цілям і цілям права. Це означає, що особливості духовної та культурної сфери повинні бути враховані, особливо національні та релігійні особливості учасників правовідносин [</w:t>
      </w:r>
      <w:r w:rsidR="00506AEA" w:rsidRPr="0006207C">
        <w:rPr>
          <w:rFonts w:ascii="Times New Roman" w:hAnsi="Times New Roman" w:cs="Times New Roman"/>
          <w:sz w:val="28"/>
          <w:szCs w:val="28"/>
          <w:lang w:val="az-Cyrl-AZ"/>
        </w:rPr>
        <w:t>4, с. 73</w:t>
      </w:r>
      <w:r w:rsidRPr="0006207C">
        <w:rPr>
          <w:rFonts w:ascii="Times New Roman" w:hAnsi="Times New Roman" w:cs="Times New Roman"/>
          <w:sz w:val="28"/>
          <w:szCs w:val="28"/>
          <w:lang w:val="az-Cyrl-AZ"/>
        </w:rPr>
        <w:t>].</w:t>
      </w:r>
    </w:p>
    <w:p w14:paraId="57DD503B" w14:textId="46B9FF0A" w:rsidR="00EF72BE" w:rsidRPr="0006207C" w:rsidRDefault="001B3805" w:rsidP="00B86572">
      <w:pPr>
        <w:spacing w:before="60" w:after="6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 xml:space="preserve">Разом із тим, </w:t>
      </w:r>
      <w:r w:rsidR="00506AEA" w:rsidRPr="0006207C">
        <w:rPr>
          <w:rFonts w:ascii="Times New Roman" w:hAnsi="Times New Roman" w:cs="Times New Roman"/>
          <w:sz w:val="28"/>
          <w:szCs w:val="28"/>
          <w:lang w:val="az-Cyrl-AZ"/>
        </w:rPr>
        <w:t xml:space="preserve">Коломоєць Т.О </w:t>
      </w:r>
      <w:r w:rsidR="00EF72BE" w:rsidRPr="0006207C">
        <w:rPr>
          <w:rFonts w:ascii="Times New Roman" w:hAnsi="Times New Roman" w:cs="Times New Roman"/>
          <w:sz w:val="28"/>
          <w:szCs w:val="28"/>
          <w:lang w:val="az-Cyrl-AZ"/>
        </w:rPr>
        <w:t>визначає адміністративно-правове регулювання як систему правових інструментів, за допомогою яких регулюються суспільні відносини в сфері адміністративного права [</w:t>
      </w:r>
      <w:r w:rsidR="00506AEA" w:rsidRPr="0006207C">
        <w:rPr>
          <w:rFonts w:ascii="Times New Roman" w:hAnsi="Times New Roman" w:cs="Times New Roman"/>
          <w:sz w:val="28"/>
          <w:szCs w:val="28"/>
          <w:lang w:val="az-Cyrl-AZ"/>
        </w:rPr>
        <w:t>18, с. 105</w:t>
      </w:r>
      <w:r w:rsidR="00EF72BE" w:rsidRPr="0006207C">
        <w:rPr>
          <w:rFonts w:ascii="Times New Roman" w:hAnsi="Times New Roman" w:cs="Times New Roman"/>
          <w:sz w:val="28"/>
          <w:szCs w:val="28"/>
          <w:lang w:val="az-Cyrl-AZ"/>
        </w:rPr>
        <w:t xml:space="preserve">]. </w:t>
      </w:r>
    </w:p>
    <w:p w14:paraId="1BE33C12" w14:textId="45E6209A" w:rsidR="00EF72BE" w:rsidRPr="0006207C" w:rsidRDefault="00506AEA" w:rsidP="00B86572">
      <w:pPr>
        <w:spacing w:before="60" w:after="6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color w:val="222222"/>
          <w:sz w:val="28"/>
          <w:szCs w:val="28"/>
          <w:shd w:val="clear" w:color="auto" w:fill="FFFFFF"/>
          <w:lang w:val="az-Cyrl-AZ"/>
        </w:rPr>
        <w:t>Курінний Є. В</w:t>
      </w:r>
      <w:r w:rsidRPr="0006207C">
        <w:rPr>
          <w:rFonts w:ascii="Times New Roman" w:hAnsi="Times New Roman" w:cs="Times New Roman"/>
          <w:sz w:val="28"/>
          <w:szCs w:val="28"/>
          <w:lang w:val="az-Cyrl-AZ"/>
        </w:rPr>
        <w:t xml:space="preserve"> </w:t>
      </w:r>
      <w:r w:rsidR="00EF72BE" w:rsidRPr="0006207C">
        <w:rPr>
          <w:rFonts w:ascii="Times New Roman" w:hAnsi="Times New Roman" w:cs="Times New Roman"/>
          <w:sz w:val="28"/>
          <w:szCs w:val="28"/>
          <w:lang w:val="az-Cyrl-AZ"/>
        </w:rPr>
        <w:t>вважає, що адміністративно-правові норми впливають на суспільні відносини з метою забезпечення нормального функціонування громадянського суспільства та держави за допомогою адміністративно-правових заходів для захисту прав, свобод і публічних законних інтересів фізичних і юридичних осіб [</w:t>
      </w:r>
      <w:r w:rsidRPr="0006207C">
        <w:rPr>
          <w:rFonts w:ascii="Times New Roman" w:hAnsi="Times New Roman" w:cs="Times New Roman"/>
          <w:sz w:val="28"/>
          <w:szCs w:val="28"/>
          <w:lang w:val="az-Cyrl-AZ"/>
        </w:rPr>
        <w:t>24, с. 43</w:t>
      </w:r>
      <w:r w:rsidR="00EF72BE" w:rsidRPr="0006207C">
        <w:rPr>
          <w:rFonts w:ascii="Times New Roman" w:hAnsi="Times New Roman" w:cs="Times New Roman"/>
          <w:sz w:val="28"/>
          <w:szCs w:val="28"/>
          <w:lang w:val="az-Cyrl-AZ"/>
        </w:rPr>
        <w:t>].</w:t>
      </w:r>
    </w:p>
    <w:p w14:paraId="0886AFD1" w14:textId="7BF415F0" w:rsidR="00EF72BE" w:rsidRPr="0006207C" w:rsidRDefault="00506AEA" w:rsidP="00B86572">
      <w:pPr>
        <w:spacing w:before="60" w:after="6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color w:val="222222"/>
          <w:sz w:val="28"/>
          <w:szCs w:val="28"/>
          <w:shd w:val="clear" w:color="auto" w:fill="FFFFFF"/>
          <w:lang w:val="az-Cyrl-AZ"/>
        </w:rPr>
        <w:t>Могілевська Л. Г</w:t>
      </w:r>
      <w:r w:rsidRPr="0006207C">
        <w:rPr>
          <w:rFonts w:ascii="Times New Roman" w:hAnsi="Times New Roman" w:cs="Times New Roman"/>
          <w:sz w:val="28"/>
          <w:szCs w:val="28"/>
          <w:lang w:val="az-Cyrl-AZ"/>
        </w:rPr>
        <w:t xml:space="preserve"> </w:t>
      </w:r>
      <w:r w:rsidR="00EF72BE" w:rsidRPr="0006207C">
        <w:rPr>
          <w:rFonts w:ascii="Times New Roman" w:hAnsi="Times New Roman" w:cs="Times New Roman"/>
          <w:sz w:val="28"/>
          <w:szCs w:val="28"/>
          <w:lang w:val="az-Cyrl-AZ"/>
        </w:rPr>
        <w:t xml:space="preserve">стверджує, що адміністративно-правове регулювання </w:t>
      </w:r>
      <w:r w:rsidR="00CC467B" w:rsidRPr="0006207C">
        <w:rPr>
          <w:rFonts w:ascii="Times New Roman" w:hAnsi="Times New Roman" w:cs="Times New Roman"/>
          <w:sz w:val="28"/>
          <w:szCs w:val="28"/>
          <w:lang w:val="az-Cyrl-AZ"/>
        </w:rPr>
        <w:t xml:space="preserve">– </w:t>
      </w:r>
      <w:r w:rsidR="00EF72BE" w:rsidRPr="0006207C">
        <w:rPr>
          <w:rFonts w:ascii="Times New Roman" w:hAnsi="Times New Roman" w:cs="Times New Roman"/>
          <w:sz w:val="28"/>
          <w:szCs w:val="28"/>
          <w:lang w:val="az-Cyrl-AZ"/>
        </w:rPr>
        <w:t>це особливий тип правового регулювання, об’єктом впливу якого виступають адміністративні правовідносини. Таке правове регулювання здійснюється виключно за допомогою адміністративних методів. У рамках адміністративно-правових відносин адміністративно-правове регулювання впливає на певні об’єкти [</w:t>
      </w:r>
      <w:r w:rsidRPr="0006207C">
        <w:rPr>
          <w:rFonts w:ascii="Times New Roman" w:hAnsi="Times New Roman" w:cs="Times New Roman"/>
          <w:sz w:val="28"/>
          <w:szCs w:val="28"/>
          <w:lang w:val="az-Cyrl-AZ"/>
        </w:rPr>
        <w:t>28, с. 520</w:t>
      </w:r>
      <w:r w:rsidR="00EF72BE" w:rsidRPr="0006207C">
        <w:rPr>
          <w:rFonts w:ascii="Times New Roman" w:hAnsi="Times New Roman" w:cs="Times New Roman"/>
          <w:sz w:val="28"/>
          <w:szCs w:val="28"/>
          <w:lang w:val="az-Cyrl-AZ"/>
        </w:rPr>
        <w:t>].</w:t>
      </w:r>
    </w:p>
    <w:p w14:paraId="33567824" w14:textId="69554AEE" w:rsidR="000513CE" w:rsidRPr="0006207C" w:rsidRDefault="00506AEA" w:rsidP="00B86572">
      <w:pPr>
        <w:spacing w:before="60" w:after="6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color w:val="222222"/>
          <w:sz w:val="28"/>
          <w:szCs w:val="28"/>
          <w:shd w:val="clear" w:color="auto" w:fill="FFFFFF"/>
          <w:lang w:val="az-Cyrl-AZ"/>
        </w:rPr>
        <w:t>Пєтков С.В</w:t>
      </w:r>
      <w:r w:rsidRPr="0006207C">
        <w:rPr>
          <w:rFonts w:ascii="Times New Roman" w:hAnsi="Times New Roman" w:cs="Times New Roman"/>
          <w:sz w:val="28"/>
          <w:szCs w:val="28"/>
          <w:lang w:val="az-Cyrl-AZ"/>
        </w:rPr>
        <w:t xml:space="preserve"> </w:t>
      </w:r>
      <w:r w:rsidR="000513CE" w:rsidRPr="0006207C">
        <w:rPr>
          <w:rFonts w:ascii="Times New Roman" w:hAnsi="Times New Roman" w:cs="Times New Roman"/>
          <w:sz w:val="28"/>
          <w:szCs w:val="28"/>
          <w:lang w:val="az-Cyrl-AZ"/>
        </w:rPr>
        <w:t xml:space="preserve">визначає </w:t>
      </w:r>
      <w:r w:rsidR="00CC467B" w:rsidRPr="0006207C">
        <w:rPr>
          <w:rFonts w:ascii="Times New Roman" w:hAnsi="Times New Roman" w:cs="Times New Roman"/>
          <w:sz w:val="28"/>
          <w:szCs w:val="28"/>
          <w:lang w:val="az-Cyrl-AZ"/>
        </w:rPr>
        <w:t>адміністративно</w:t>
      </w:r>
      <w:r w:rsidR="000513CE" w:rsidRPr="0006207C">
        <w:rPr>
          <w:rFonts w:ascii="Times New Roman" w:hAnsi="Times New Roman" w:cs="Times New Roman"/>
          <w:sz w:val="28"/>
          <w:szCs w:val="28"/>
          <w:lang w:val="az-Cyrl-AZ"/>
        </w:rPr>
        <w:t>-правове регулювання як спрямований вплив норм адміністративного права на суспільні відносини з метою забезпечення нормального функціонування громадянського суспільства та держави за допомогою прав, свобод і законних інтересів фізичних та юридичних осіб. Відносини між суб’єктами адміністративного права отримують певну правову форму завдяки адміністративно-правовому регулюванню [</w:t>
      </w:r>
      <w:r w:rsidRPr="0006207C">
        <w:rPr>
          <w:rFonts w:ascii="Times New Roman" w:hAnsi="Times New Roman" w:cs="Times New Roman"/>
          <w:sz w:val="28"/>
          <w:szCs w:val="28"/>
          <w:lang w:val="az-Cyrl-AZ"/>
        </w:rPr>
        <w:t>32, с. 167</w:t>
      </w:r>
      <w:r w:rsidR="000513CE" w:rsidRPr="0006207C">
        <w:rPr>
          <w:rFonts w:ascii="Times New Roman" w:hAnsi="Times New Roman" w:cs="Times New Roman"/>
          <w:sz w:val="28"/>
          <w:szCs w:val="28"/>
          <w:lang w:val="az-Cyrl-AZ"/>
        </w:rPr>
        <w:t>].</w:t>
      </w:r>
    </w:p>
    <w:p w14:paraId="1B371BE2" w14:textId="34F53585" w:rsidR="000513CE" w:rsidRPr="0006207C" w:rsidRDefault="00506AEA" w:rsidP="00B86572">
      <w:pPr>
        <w:spacing w:before="60" w:after="6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color w:val="222222"/>
          <w:sz w:val="28"/>
          <w:szCs w:val="28"/>
          <w:shd w:val="clear" w:color="auto" w:fill="FFFFFF"/>
          <w:lang w:val="az-Cyrl-AZ"/>
        </w:rPr>
        <w:t xml:space="preserve">Чайка А. В. </w:t>
      </w:r>
      <w:r w:rsidR="000513CE" w:rsidRPr="0006207C">
        <w:rPr>
          <w:rFonts w:ascii="Times New Roman" w:hAnsi="Times New Roman" w:cs="Times New Roman"/>
          <w:sz w:val="28"/>
          <w:szCs w:val="28"/>
          <w:lang w:val="az-Cyrl-AZ"/>
        </w:rPr>
        <w:t xml:space="preserve">вважає, що адміністративно-правове регулювання є окремим видом правового регулювання, унікальність якого визначається об’єктом </w:t>
      </w:r>
      <w:r w:rsidR="000513CE" w:rsidRPr="0006207C">
        <w:rPr>
          <w:rFonts w:ascii="Times New Roman" w:hAnsi="Times New Roman" w:cs="Times New Roman"/>
          <w:sz w:val="28"/>
          <w:szCs w:val="28"/>
          <w:lang w:val="az-Cyrl-AZ"/>
        </w:rPr>
        <w:lastRenderedPageBreak/>
        <w:t>впливу, тобто відносинами, що регулюються адміністративним правом, зумовлені особливостями його норм. Адміністративне право часто регулює застосування норм інших галузей права, особливо конституційного права [</w:t>
      </w:r>
      <w:r w:rsidRPr="0006207C">
        <w:rPr>
          <w:rFonts w:ascii="Times New Roman" w:hAnsi="Times New Roman" w:cs="Times New Roman"/>
          <w:sz w:val="28"/>
          <w:szCs w:val="28"/>
          <w:lang w:val="az-Cyrl-AZ"/>
        </w:rPr>
        <w:t>36, с. 259</w:t>
      </w:r>
      <w:r w:rsidR="000513CE" w:rsidRPr="0006207C">
        <w:rPr>
          <w:rFonts w:ascii="Times New Roman" w:hAnsi="Times New Roman" w:cs="Times New Roman"/>
          <w:sz w:val="28"/>
          <w:szCs w:val="28"/>
          <w:lang w:val="az-Cyrl-AZ"/>
        </w:rPr>
        <w:t>]. Це відрізняє його від інших галузей права.</w:t>
      </w:r>
    </w:p>
    <w:p w14:paraId="6A7D1EC2" w14:textId="26064E3B" w:rsidR="00EF72BE" w:rsidRPr="0006207C" w:rsidRDefault="00506AEA" w:rsidP="00B86572">
      <w:pPr>
        <w:spacing w:before="60" w:after="6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color w:val="222222"/>
          <w:sz w:val="28"/>
          <w:szCs w:val="28"/>
          <w:shd w:val="clear" w:color="auto" w:fill="FFFFFF"/>
          <w:lang w:val="az-Cyrl-AZ"/>
        </w:rPr>
        <w:t>Куркова К. М</w:t>
      </w:r>
      <w:r w:rsidRPr="0006207C">
        <w:rPr>
          <w:rFonts w:ascii="Times New Roman" w:hAnsi="Times New Roman" w:cs="Times New Roman"/>
          <w:sz w:val="28"/>
          <w:szCs w:val="28"/>
          <w:lang w:val="az-Cyrl-AZ"/>
        </w:rPr>
        <w:t xml:space="preserve">. </w:t>
      </w:r>
      <w:r w:rsidR="00EF72BE" w:rsidRPr="0006207C">
        <w:rPr>
          <w:rFonts w:ascii="Times New Roman" w:hAnsi="Times New Roman" w:cs="Times New Roman"/>
          <w:sz w:val="28"/>
          <w:szCs w:val="28"/>
          <w:lang w:val="az-Cyrl-AZ"/>
        </w:rPr>
        <w:t>вважає, що існує чотири основні способи правового регулювання: дозволи, які дозволяють суб’єктам правовідносин робити позитивні активні дії; заборони, які накладають на осіб пасивні обов’язки утриматися від здійснення заборонених дій, які згідно з чинним законодавством вважаються протиправними; позитивні зобов’язання, які надають особам обов’язки робити активні позитивні дії, тобто обов’язки активного змісту, які супроводжує «свій набір» правових засобів і які водночас самі виступають ефективними правовими засобами регулювання суспільних відносин [</w:t>
      </w:r>
      <w:r w:rsidRPr="0006207C">
        <w:rPr>
          <w:rFonts w:ascii="Times New Roman" w:hAnsi="Times New Roman" w:cs="Times New Roman"/>
          <w:sz w:val="28"/>
          <w:szCs w:val="28"/>
          <w:lang w:val="az-Cyrl-AZ"/>
        </w:rPr>
        <w:t>25, с. 59</w:t>
      </w:r>
      <w:r w:rsidR="00EF72BE" w:rsidRPr="0006207C">
        <w:rPr>
          <w:rFonts w:ascii="Times New Roman" w:hAnsi="Times New Roman" w:cs="Times New Roman"/>
          <w:sz w:val="28"/>
          <w:szCs w:val="28"/>
          <w:lang w:val="az-Cyrl-AZ"/>
        </w:rPr>
        <w:t>].</w:t>
      </w:r>
    </w:p>
    <w:p w14:paraId="6CC61FAB" w14:textId="598894F4" w:rsidR="003B4F8F" w:rsidRPr="0006207C" w:rsidRDefault="003B4F8F" w:rsidP="00B86572">
      <w:pPr>
        <w:spacing w:before="60" w:after="6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Таким чином, адміністративно-правове регулювання являє собою процес послідовного використання адміністративно-правових засобів для досягнення цілей регулювання дій учасників суспільних відносин.</w:t>
      </w:r>
    </w:p>
    <w:p w14:paraId="3634AD46" w14:textId="77777777" w:rsidR="005737CD" w:rsidRPr="0006207C" w:rsidRDefault="00EF72BE" w:rsidP="00B86572">
      <w:pPr>
        <w:spacing w:before="60" w:after="6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 xml:space="preserve">Зокрема, у сфері публічного адміністрування ефективність правового впливу на суспільні відносини залежить не лише від характеру та особливостей правового регулювання, але й від успішного використання всіх компонентів механізму, за допомогою якого правова воля перетворюється на реальну поведінку суб’єктів адміністративного права. </w:t>
      </w:r>
    </w:p>
    <w:p w14:paraId="22BE249D" w14:textId="43B9490F" w:rsidR="00EF72BE" w:rsidRPr="0006207C" w:rsidRDefault="00EF72BE" w:rsidP="00B86572">
      <w:pPr>
        <w:spacing w:before="60" w:after="6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 xml:space="preserve">Збірка адміністративно-правових інструментів, які використовуються для впливу на відносини, що виникають під час виконання адміністративних зобов’язань публічної адміністрації, називається механізмом адміністративно-правового регулювання. Так, цей механізм складається з таких елементів (засобів): </w:t>
      </w:r>
    </w:p>
    <w:p w14:paraId="03DA4A5E" w14:textId="0EB342E2" w:rsidR="00EF72BE" w:rsidRPr="0006207C" w:rsidRDefault="00EF72BE" w:rsidP="00B86572">
      <w:pPr>
        <w:pStyle w:val="a7"/>
        <w:numPr>
          <w:ilvl w:val="0"/>
          <w:numId w:val="10"/>
        </w:numPr>
        <w:spacing w:before="60" w:after="60" w:line="360" w:lineRule="auto"/>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 xml:space="preserve">приписи (норми) адміністративного права, які містяться в законах та інших нормативних актах; </w:t>
      </w:r>
    </w:p>
    <w:p w14:paraId="095245F6" w14:textId="2271DEFB" w:rsidR="00EF72BE" w:rsidRPr="0006207C" w:rsidRDefault="00EF72BE" w:rsidP="00B86572">
      <w:pPr>
        <w:pStyle w:val="a7"/>
        <w:numPr>
          <w:ilvl w:val="0"/>
          <w:numId w:val="10"/>
        </w:numPr>
        <w:spacing w:before="60" w:after="60" w:line="360" w:lineRule="auto"/>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 xml:space="preserve">адміністративно-правові відносини; </w:t>
      </w:r>
    </w:p>
    <w:p w14:paraId="4265A9AD" w14:textId="26F35027" w:rsidR="00EF72BE" w:rsidRPr="0006207C" w:rsidRDefault="00EF72BE" w:rsidP="00B86572">
      <w:pPr>
        <w:pStyle w:val="a7"/>
        <w:numPr>
          <w:ilvl w:val="0"/>
          <w:numId w:val="10"/>
        </w:numPr>
        <w:spacing w:before="60" w:after="60" w:line="360" w:lineRule="auto"/>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lastRenderedPageBreak/>
        <w:t xml:space="preserve">акти застосування адміністративного права; </w:t>
      </w:r>
    </w:p>
    <w:p w14:paraId="621781A1" w14:textId="77777777" w:rsidR="00EF72BE" w:rsidRPr="0006207C" w:rsidRDefault="00EF72BE" w:rsidP="00B86572">
      <w:pPr>
        <w:pStyle w:val="a7"/>
        <w:numPr>
          <w:ilvl w:val="0"/>
          <w:numId w:val="10"/>
        </w:numPr>
        <w:spacing w:before="60" w:after="60" w:line="360" w:lineRule="auto"/>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 xml:space="preserve">акти тлумачення адміністративного права; </w:t>
      </w:r>
    </w:p>
    <w:p w14:paraId="14CB06DE" w14:textId="77777777" w:rsidR="00EF72BE" w:rsidRPr="0006207C" w:rsidRDefault="00EF72BE" w:rsidP="00B86572">
      <w:pPr>
        <w:pStyle w:val="a7"/>
        <w:numPr>
          <w:ilvl w:val="0"/>
          <w:numId w:val="10"/>
        </w:numPr>
        <w:spacing w:before="60" w:after="60" w:line="360" w:lineRule="auto"/>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 xml:space="preserve">правосвідомість; </w:t>
      </w:r>
    </w:p>
    <w:p w14:paraId="0113ACA7" w14:textId="77777777" w:rsidR="00EF72BE" w:rsidRPr="0006207C" w:rsidRDefault="00EF72BE" w:rsidP="00B86572">
      <w:pPr>
        <w:pStyle w:val="a7"/>
        <w:numPr>
          <w:ilvl w:val="0"/>
          <w:numId w:val="10"/>
        </w:numPr>
        <w:spacing w:before="60" w:after="60" w:line="360" w:lineRule="auto"/>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 xml:space="preserve">правова культура; </w:t>
      </w:r>
    </w:p>
    <w:p w14:paraId="0E625D32" w14:textId="624BBBE1" w:rsidR="00EF72BE" w:rsidRPr="0006207C" w:rsidRDefault="00EF72BE" w:rsidP="00B86572">
      <w:pPr>
        <w:pStyle w:val="a7"/>
        <w:numPr>
          <w:ilvl w:val="0"/>
          <w:numId w:val="10"/>
        </w:numPr>
        <w:spacing w:before="60" w:after="60" w:line="360" w:lineRule="auto"/>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законність</w:t>
      </w:r>
      <w:r w:rsidR="00506AEA" w:rsidRPr="0006207C">
        <w:rPr>
          <w:rFonts w:ascii="Times New Roman" w:hAnsi="Times New Roman" w:cs="Times New Roman"/>
          <w:sz w:val="28"/>
          <w:szCs w:val="28"/>
          <w:lang w:val="az-Cyrl-AZ"/>
        </w:rPr>
        <w:t xml:space="preserve"> [22, с. 161]</w:t>
      </w:r>
      <w:r w:rsidRPr="0006207C">
        <w:rPr>
          <w:rFonts w:ascii="Times New Roman" w:hAnsi="Times New Roman" w:cs="Times New Roman"/>
          <w:sz w:val="28"/>
          <w:szCs w:val="28"/>
          <w:lang w:val="az-Cyrl-AZ"/>
        </w:rPr>
        <w:t>.</w:t>
      </w:r>
    </w:p>
    <w:p w14:paraId="419811E9" w14:textId="298E38BB" w:rsidR="00CC467B" w:rsidRPr="0006207C" w:rsidRDefault="00EF72BE" w:rsidP="00B86572">
      <w:pPr>
        <w:spacing w:before="60" w:after="6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Слід відмітити, що кожен компонент цього механізму виконує особливу функцію, щоб контролювати поведінку людей. Ця група елементів одночасно діє як юридичні інструменти для адміністративно-правового регулювання. У цьому випадку адміністративно-правові інструменти включаються в процес регулювання в певному порядку. Таким чином, адміністративно-правове регулювання є процесом постійного використання адміністративно-правових інструментів для досягнення цілей контролю за діями учасників суспільних відносин</w:t>
      </w:r>
      <w:r w:rsidR="00506AEA" w:rsidRPr="0006207C">
        <w:rPr>
          <w:rFonts w:ascii="Times New Roman" w:hAnsi="Times New Roman" w:cs="Times New Roman"/>
          <w:sz w:val="28"/>
          <w:szCs w:val="28"/>
          <w:lang w:val="az-Cyrl-AZ"/>
        </w:rPr>
        <w:t>.</w:t>
      </w:r>
    </w:p>
    <w:p w14:paraId="1B191E09" w14:textId="2D62C7CF" w:rsidR="00EF72BE" w:rsidRPr="0006207C" w:rsidRDefault="00EF72BE" w:rsidP="00B86572">
      <w:pPr>
        <w:spacing w:before="60" w:after="6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У адміністративно-правовій науці та практиці діяльності публічної адміністрації важливе значення має чітке правове регулювання суспільних відносин, що виникають у сфері публічного адміністрування.</w:t>
      </w:r>
    </w:p>
    <w:p w14:paraId="389D0D5E" w14:textId="77777777" w:rsidR="00EF72BE" w:rsidRPr="0006207C" w:rsidRDefault="00EF72BE" w:rsidP="00B86572">
      <w:pPr>
        <w:spacing w:before="60" w:after="6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 xml:space="preserve">Норми права є основним інструментом механізму адміністративно-правового регулювання. З одного боку, вони забезпечують захист прав громадян і юридичних осіб, а також регулюють поведінку суб’єктів адміністративного права. З іншого боку, вони створюють адміністративні правовідносини, в яких реалізується статус суб’єктів. Відповідно до елементів правового регулювання, адміністративно-правові відносини визначають особливості, права та обов’язки учасників. Механізм адміністративно-правового регулювання включає застосування норм адміністративного права як засіб індивідуалізації прав, обов’язків і міри відповідальності. </w:t>
      </w:r>
    </w:p>
    <w:p w14:paraId="0158EF6B" w14:textId="54F791B1" w:rsidR="00EF72BE" w:rsidRPr="0006207C" w:rsidRDefault="00EF72BE" w:rsidP="00B86572">
      <w:pPr>
        <w:spacing w:before="60" w:after="6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 xml:space="preserve">Юридичними фактами є конкретні життєві обставини, які пов’язують виникнення, зміну та припинення адміністративно-правових відносин. Адміністративно-правові відносини можна розділити на дії та події (не залежать від волі людини). </w:t>
      </w:r>
    </w:p>
    <w:p w14:paraId="354C8E30" w14:textId="773EFC81" w:rsidR="00EF72BE" w:rsidRPr="0006207C" w:rsidRDefault="00EF72BE" w:rsidP="00B86572">
      <w:pPr>
        <w:spacing w:before="60" w:after="6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lastRenderedPageBreak/>
        <w:t xml:space="preserve">Правосвідомість </w:t>
      </w:r>
      <w:r w:rsidR="00CC467B" w:rsidRPr="0006207C">
        <w:rPr>
          <w:rFonts w:ascii="Times New Roman" w:hAnsi="Times New Roman" w:cs="Times New Roman"/>
          <w:sz w:val="28"/>
          <w:szCs w:val="28"/>
          <w:lang w:val="az-Cyrl-AZ"/>
        </w:rPr>
        <w:t xml:space="preserve">– </w:t>
      </w:r>
      <w:r w:rsidRPr="0006207C">
        <w:rPr>
          <w:rFonts w:ascii="Times New Roman" w:hAnsi="Times New Roman" w:cs="Times New Roman"/>
          <w:sz w:val="28"/>
          <w:szCs w:val="28"/>
          <w:lang w:val="az-Cyrl-AZ"/>
        </w:rPr>
        <w:t xml:space="preserve">це система відображення правової дійсності в поглядах, почуттях і уявленнях людей про право. Він складається з правової ідеології, правової психології та правової поведінки. Завдяки системі правових цінностей, які складають правову культуру, люди розуміють і виконують положення норм адміністративного права. </w:t>
      </w:r>
    </w:p>
    <w:p w14:paraId="404EBFCA" w14:textId="61741715" w:rsidR="00EF72BE" w:rsidRPr="0006207C" w:rsidRDefault="00EF72BE" w:rsidP="00B86572">
      <w:pPr>
        <w:spacing w:before="60" w:after="6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 xml:space="preserve">Законність </w:t>
      </w:r>
      <w:r w:rsidR="00CC467B" w:rsidRPr="0006207C">
        <w:rPr>
          <w:rFonts w:ascii="Times New Roman" w:hAnsi="Times New Roman" w:cs="Times New Roman"/>
          <w:sz w:val="28"/>
          <w:szCs w:val="28"/>
          <w:lang w:val="az-Cyrl-AZ"/>
        </w:rPr>
        <w:t xml:space="preserve">– </w:t>
      </w:r>
      <w:r w:rsidRPr="0006207C">
        <w:rPr>
          <w:rFonts w:ascii="Times New Roman" w:hAnsi="Times New Roman" w:cs="Times New Roman"/>
          <w:sz w:val="28"/>
          <w:szCs w:val="28"/>
          <w:lang w:val="az-Cyrl-AZ"/>
        </w:rPr>
        <w:t>це правовий режим, за допомогою якого всі суб’єкти адміністративно-правових відносин дотримуються норм права. Акти тлумачення норм адміністративного права не тільки допомагають краще зрозуміти їх, але й сприяють якіснішому досягненню цілей правового регулювання.</w:t>
      </w:r>
    </w:p>
    <w:p w14:paraId="1B890EAB" w14:textId="186F4FE6" w:rsidR="00EF72BE" w:rsidRPr="0006207C" w:rsidRDefault="00EF72BE" w:rsidP="00B86572">
      <w:pPr>
        <w:spacing w:before="60" w:after="6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br/>
      </w:r>
    </w:p>
    <w:p w14:paraId="7FF13CDF" w14:textId="62801EB7" w:rsidR="00D24DB3" w:rsidRPr="0006207C" w:rsidRDefault="00D24DB3" w:rsidP="00E014EF">
      <w:pPr>
        <w:pStyle w:val="1"/>
        <w:spacing w:before="60" w:after="120" w:line="360" w:lineRule="auto"/>
        <w:jc w:val="center"/>
        <w:rPr>
          <w:rFonts w:ascii="Times New Roman" w:hAnsi="Times New Roman" w:cs="Times New Roman"/>
          <w:b/>
          <w:bCs/>
          <w:color w:val="auto"/>
          <w:sz w:val="28"/>
          <w:szCs w:val="28"/>
          <w:lang w:val="az-Cyrl-AZ"/>
        </w:rPr>
      </w:pPr>
      <w:bookmarkStart w:id="3" w:name="_Toc170326232"/>
      <w:r w:rsidRPr="0006207C">
        <w:rPr>
          <w:rFonts w:ascii="Times New Roman" w:hAnsi="Times New Roman" w:cs="Times New Roman"/>
          <w:b/>
          <w:bCs/>
          <w:color w:val="auto"/>
          <w:sz w:val="28"/>
          <w:szCs w:val="28"/>
          <w:lang w:val="az-Cyrl-AZ"/>
        </w:rPr>
        <w:t>1.2. Особливості та види адміністративно-правового регулювання</w:t>
      </w:r>
      <w:bookmarkEnd w:id="3"/>
    </w:p>
    <w:p w14:paraId="6FDEAD20" w14:textId="77777777" w:rsidR="00CC467B" w:rsidRPr="0006207C" w:rsidRDefault="00CC467B" w:rsidP="00B86572">
      <w:pPr>
        <w:spacing w:before="60" w:after="6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 xml:space="preserve">Адміністративно-правове регулювання характеризується юридичною нерівністю сторін. Розрізняють наступні характеристики регулювання: </w:t>
      </w:r>
    </w:p>
    <w:p w14:paraId="6B857333" w14:textId="1CCF0361" w:rsidR="00CC467B" w:rsidRPr="0006207C" w:rsidRDefault="00EB69A9" w:rsidP="00B86572">
      <w:pPr>
        <w:pStyle w:val="a7"/>
        <w:numPr>
          <w:ilvl w:val="0"/>
          <w:numId w:val="15"/>
        </w:numPr>
        <w:spacing w:before="60" w:after="60" w:line="360" w:lineRule="auto"/>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а</w:t>
      </w:r>
      <w:r w:rsidR="00CC467B" w:rsidRPr="0006207C">
        <w:rPr>
          <w:rFonts w:ascii="Times New Roman" w:hAnsi="Times New Roman" w:cs="Times New Roman"/>
          <w:sz w:val="28"/>
          <w:szCs w:val="28"/>
          <w:lang w:val="az-Cyrl-AZ"/>
        </w:rPr>
        <w:t>дміністративно-правові норми передбачають нерівність волі сторін, тобто рішення суб’єкта домінує над рішення об’єкта управління</w:t>
      </w:r>
      <w:r w:rsidRPr="0006207C">
        <w:rPr>
          <w:rFonts w:ascii="Times New Roman" w:hAnsi="Times New Roman" w:cs="Times New Roman"/>
          <w:sz w:val="28"/>
          <w:szCs w:val="28"/>
          <w:lang w:val="az-Cyrl-AZ"/>
        </w:rPr>
        <w:t>;</w:t>
      </w:r>
    </w:p>
    <w:p w14:paraId="592D70B7" w14:textId="487C1CA3" w:rsidR="00CC467B" w:rsidRPr="0006207C" w:rsidRDefault="00EB69A9" w:rsidP="00B86572">
      <w:pPr>
        <w:pStyle w:val="a7"/>
        <w:numPr>
          <w:ilvl w:val="0"/>
          <w:numId w:val="15"/>
        </w:numPr>
        <w:spacing w:before="60" w:after="60" w:line="360" w:lineRule="auto"/>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у</w:t>
      </w:r>
      <w:r w:rsidR="00CC467B" w:rsidRPr="0006207C">
        <w:rPr>
          <w:rFonts w:ascii="Times New Roman" w:hAnsi="Times New Roman" w:cs="Times New Roman"/>
          <w:sz w:val="28"/>
          <w:szCs w:val="28"/>
          <w:lang w:val="az-Cyrl-AZ"/>
        </w:rPr>
        <w:t xml:space="preserve"> більшості випадків суб’єкту управління надається державно-владна повноваження</w:t>
      </w:r>
      <w:r w:rsidRPr="0006207C">
        <w:rPr>
          <w:rFonts w:ascii="Times New Roman" w:hAnsi="Times New Roman" w:cs="Times New Roman"/>
          <w:sz w:val="28"/>
          <w:szCs w:val="28"/>
          <w:lang w:val="az-Cyrl-AZ"/>
        </w:rPr>
        <w:t>;</w:t>
      </w:r>
    </w:p>
    <w:p w14:paraId="2A336A94" w14:textId="6D199F13" w:rsidR="00CC467B" w:rsidRPr="0006207C" w:rsidRDefault="00EB69A9" w:rsidP="00B86572">
      <w:pPr>
        <w:pStyle w:val="a7"/>
        <w:numPr>
          <w:ilvl w:val="0"/>
          <w:numId w:val="15"/>
        </w:numPr>
        <w:spacing w:before="60" w:after="60" w:line="360" w:lineRule="auto"/>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з</w:t>
      </w:r>
      <w:r w:rsidR="00CC467B" w:rsidRPr="0006207C">
        <w:rPr>
          <w:rFonts w:ascii="Times New Roman" w:hAnsi="Times New Roman" w:cs="Times New Roman"/>
          <w:sz w:val="28"/>
          <w:szCs w:val="28"/>
          <w:lang w:val="az-Cyrl-AZ"/>
        </w:rPr>
        <w:t>азвичай суб’єкт управління має право видавати юридично-владні приписи, які зобов’язують об’єкт управління виконувати</w:t>
      </w:r>
      <w:r w:rsidRPr="0006207C">
        <w:rPr>
          <w:rFonts w:ascii="Times New Roman" w:hAnsi="Times New Roman" w:cs="Times New Roman"/>
          <w:sz w:val="28"/>
          <w:szCs w:val="28"/>
          <w:lang w:val="az-Cyrl-AZ"/>
        </w:rPr>
        <w:t>;</w:t>
      </w:r>
    </w:p>
    <w:p w14:paraId="328A7806" w14:textId="080BB331" w:rsidR="00CC467B" w:rsidRPr="0006207C" w:rsidRDefault="00EB69A9" w:rsidP="00B86572">
      <w:pPr>
        <w:pStyle w:val="a7"/>
        <w:numPr>
          <w:ilvl w:val="0"/>
          <w:numId w:val="15"/>
        </w:numPr>
        <w:spacing w:before="60" w:after="60" w:line="360" w:lineRule="auto"/>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а</w:t>
      </w:r>
      <w:r w:rsidR="00CC467B" w:rsidRPr="0006207C">
        <w:rPr>
          <w:rFonts w:ascii="Times New Roman" w:hAnsi="Times New Roman" w:cs="Times New Roman"/>
          <w:sz w:val="28"/>
          <w:szCs w:val="28"/>
          <w:lang w:val="az-Cyrl-AZ"/>
        </w:rPr>
        <w:t>дміністративно-правові відносини є односторонніми, тобто коли право належить суб’єкту, а обов’язок належить об’єкту управління. Однак це не звільняє керівництво від обов’язку діяти відповідно до чинного законодавства.</w:t>
      </w:r>
    </w:p>
    <w:p w14:paraId="19FB2ACF" w14:textId="77777777" w:rsidR="00340CA2" w:rsidRPr="0006207C" w:rsidRDefault="00CC467B" w:rsidP="009A4ED5">
      <w:pPr>
        <w:spacing w:before="120" w:after="12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 xml:space="preserve">Залежно від суб’єктного складу, характеру та видів управлінської діяльності, а також від того, які функції державного управління виконуються, адміністративні правовідносини дуже різноманітні. У адміністративній науці </w:t>
      </w:r>
      <w:r w:rsidRPr="0006207C">
        <w:rPr>
          <w:rFonts w:ascii="Times New Roman" w:hAnsi="Times New Roman" w:cs="Times New Roman"/>
          <w:sz w:val="28"/>
          <w:szCs w:val="28"/>
          <w:lang w:val="az-Cyrl-AZ"/>
        </w:rPr>
        <w:lastRenderedPageBreak/>
        <w:t xml:space="preserve">адміністративно-правові відносини поділяються на види відповідно до їх основи. </w:t>
      </w:r>
    </w:p>
    <w:p w14:paraId="52B3C897" w14:textId="686B3577" w:rsidR="00CC467B" w:rsidRPr="0006207C" w:rsidRDefault="00CC467B" w:rsidP="009A4ED5">
      <w:pPr>
        <w:spacing w:before="120" w:after="12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Адміністративні правовідносини поділяються на регулятивні та охоронні. Пер</w:t>
      </w:r>
      <w:r w:rsidR="00D00136" w:rsidRPr="0006207C">
        <w:rPr>
          <w:rFonts w:ascii="Times New Roman" w:hAnsi="Times New Roman" w:cs="Times New Roman"/>
          <w:sz w:val="28"/>
          <w:szCs w:val="28"/>
          <w:lang w:val="az-Cyrl-AZ"/>
        </w:rPr>
        <w:t>ш</w:t>
      </w:r>
      <w:r w:rsidRPr="0006207C">
        <w:rPr>
          <w:rFonts w:ascii="Times New Roman" w:hAnsi="Times New Roman" w:cs="Times New Roman"/>
          <w:sz w:val="28"/>
          <w:szCs w:val="28"/>
          <w:lang w:val="az-Cyrl-AZ"/>
        </w:rPr>
        <w:t>і виникають із ситуацій, які не суперечать правилам закону. Дії, які суперечать певним правилам права, можуть призвести до виникнення других.</w:t>
      </w:r>
    </w:p>
    <w:p w14:paraId="09C53C01" w14:textId="7ACCC123" w:rsidR="00340CA2" w:rsidRPr="0006207C" w:rsidRDefault="00CC467B" w:rsidP="009A4ED5">
      <w:pPr>
        <w:spacing w:before="120" w:after="12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 xml:space="preserve">Правовідносини поділяються на активні та пасивні залежно від характеру обов’язків. У правовідносинах активного типу обов’язком є здійснення певних активних дій, таких як виконання обов’язків, показання свідкам тощо. У правовідносинах пасивного типу особа зобов’язана утриматися від певних дій (не порушувати громадський порядок і громадську безпеку </w:t>
      </w:r>
      <w:r w:rsidR="00340CA2" w:rsidRPr="0006207C">
        <w:rPr>
          <w:rFonts w:ascii="Times New Roman" w:hAnsi="Times New Roman" w:cs="Times New Roman"/>
          <w:sz w:val="28"/>
          <w:szCs w:val="28"/>
          <w:lang w:val="az-Cyrl-AZ"/>
        </w:rPr>
        <w:t>тощо).</w:t>
      </w:r>
    </w:p>
    <w:p w14:paraId="1400504F" w14:textId="77777777" w:rsidR="00340CA2" w:rsidRPr="0006207C" w:rsidRDefault="00CC467B" w:rsidP="009A4ED5">
      <w:pPr>
        <w:spacing w:before="120" w:after="12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В адміністративній науці виділяють такі напрямки діяльності:</w:t>
      </w:r>
    </w:p>
    <w:p w14:paraId="0CAC510F" w14:textId="6AB745DE" w:rsidR="00CC467B" w:rsidRPr="0006207C" w:rsidRDefault="00CC467B" w:rsidP="009A4ED5">
      <w:pPr>
        <w:pStyle w:val="a7"/>
        <w:numPr>
          <w:ilvl w:val="0"/>
          <w:numId w:val="18"/>
        </w:numPr>
        <w:spacing w:before="120" w:after="120" w:line="360" w:lineRule="auto"/>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 xml:space="preserve">адміністративно-правові зв’язки органів виконавчої влади загальної компетенції (КМУ, Рада міністрів АРК); </w:t>
      </w:r>
    </w:p>
    <w:p w14:paraId="744EA1E8" w14:textId="77777777" w:rsidR="00CC467B" w:rsidRPr="0006207C" w:rsidRDefault="00CC467B" w:rsidP="009A4ED5">
      <w:pPr>
        <w:pStyle w:val="a7"/>
        <w:numPr>
          <w:ilvl w:val="0"/>
          <w:numId w:val="18"/>
        </w:numPr>
        <w:spacing w:before="120" w:after="120" w:line="360" w:lineRule="auto"/>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 xml:space="preserve">адміністративно-правові відносини між органами виконавчої влади та суб’єктами управління, підпорядкованими їм; </w:t>
      </w:r>
    </w:p>
    <w:p w14:paraId="20BF97BF" w14:textId="77777777" w:rsidR="00CC467B" w:rsidRPr="0006207C" w:rsidRDefault="00CC467B" w:rsidP="009A4ED5">
      <w:pPr>
        <w:pStyle w:val="a7"/>
        <w:numPr>
          <w:ilvl w:val="0"/>
          <w:numId w:val="18"/>
        </w:numPr>
        <w:spacing w:before="120" w:after="120" w:line="360" w:lineRule="auto"/>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адміністративно-правові відносини між органами виконавчої влади та надвідомчими органами щодо вирішення спеціальних питань і здійснення контрольно-наглядових повноважень;</w:t>
      </w:r>
    </w:p>
    <w:p w14:paraId="2489BA08" w14:textId="22CF7ACD" w:rsidR="00CC467B" w:rsidRPr="0006207C" w:rsidRDefault="00CC467B" w:rsidP="009A4ED5">
      <w:pPr>
        <w:pStyle w:val="a7"/>
        <w:numPr>
          <w:ilvl w:val="0"/>
          <w:numId w:val="18"/>
        </w:numPr>
        <w:spacing w:before="120" w:after="120" w:line="360" w:lineRule="auto"/>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адміністративно-правові відносини між конкретним державним органом та підприємствами, установами та організаціями, які безпосередньо підпорядковані йому</w:t>
      </w:r>
      <w:r w:rsidR="00D00136" w:rsidRPr="0006207C">
        <w:rPr>
          <w:rFonts w:ascii="Times New Roman" w:hAnsi="Times New Roman" w:cs="Times New Roman"/>
          <w:sz w:val="28"/>
          <w:szCs w:val="28"/>
          <w:lang w:val="az-Cyrl-AZ"/>
        </w:rPr>
        <w:t xml:space="preserve"> [17, с. 198]</w:t>
      </w:r>
      <w:r w:rsidRPr="0006207C">
        <w:rPr>
          <w:rFonts w:ascii="Times New Roman" w:hAnsi="Times New Roman" w:cs="Times New Roman"/>
          <w:sz w:val="28"/>
          <w:szCs w:val="28"/>
          <w:lang w:val="az-Cyrl-AZ"/>
        </w:rPr>
        <w:t>.</w:t>
      </w:r>
    </w:p>
    <w:p w14:paraId="0907CD4E" w14:textId="77777777" w:rsidR="00340CA2" w:rsidRPr="0006207C" w:rsidRDefault="00CC467B" w:rsidP="009A4ED5">
      <w:pPr>
        <w:spacing w:before="120" w:after="12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 xml:space="preserve">Загальноприйнято поділяти адміністративні правовідносини на горизонтальні та вертикальні. </w:t>
      </w:r>
    </w:p>
    <w:p w14:paraId="31D1D928" w14:textId="66B4C28F" w:rsidR="00746C1B" w:rsidRPr="0006207C" w:rsidRDefault="00CC467B" w:rsidP="009A4ED5">
      <w:pPr>
        <w:spacing w:before="120" w:after="12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 xml:space="preserve">У вертикальних правовідносинах одна сторона має владні повноваження над іншою стороною. Це може бути таким чином, що працівник Патрульної </w:t>
      </w:r>
      <w:r w:rsidR="00340CA2" w:rsidRPr="0006207C">
        <w:rPr>
          <w:rFonts w:ascii="Times New Roman" w:hAnsi="Times New Roman" w:cs="Times New Roman"/>
          <w:sz w:val="28"/>
          <w:szCs w:val="28"/>
          <w:lang w:val="az-Cyrl-AZ"/>
        </w:rPr>
        <w:t>поліції</w:t>
      </w:r>
      <w:r w:rsidRPr="0006207C">
        <w:rPr>
          <w:rFonts w:ascii="Times New Roman" w:hAnsi="Times New Roman" w:cs="Times New Roman"/>
          <w:sz w:val="28"/>
          <w:szCs w:val="28"/>
          <w:lang w:val="az-Cyrl-AZ"/>
        </w:rPr>
        <w:t xml:space="preserve"> України має повноваження щодо особи, яка керує транспортним </w:t>
      </w:r>
      <w:r w:rsidRPr="0006207C">
        <w:rPr>
          <w:rFonts w:ascii="Times New Roman" w:hAnsi="Times New Roman" w:cs="Times New Roman"/>
          <w:sz w:val="28"/>
          <w:szCs w:val="28"/>
          <w:lang w:val="az-Cyrl-AZ"/>
        </w:rPr>
        <w:lastRenderedPageBreak/>
        <w:t>засобом, яка порушує правила дорожнього руху. Суть адміністративно-правового регулювання та особливості адміністративного права найкраще представлені вертикальними правовідносинами. Цей тип відносин характеризується такими характеристиками, як нерівність сторін, підпорядкованість однієї сторони іншій, наявність або відсутність підпорядкованості організації та підконтрольність</w:t>
      </w:r>
      <w:r w:rsidR="00D00136" w:rsidRPr="0006207C">
        <w:rPr>
          <w:rFonts w:ascii="Times New Roman" w:hAnsi="Times New Roman" w:cs="Times New Roman"/>
          <w:sz w:val="28"/>
          <w:szCs w:val="28"/>
          <w:lang w:val="az-Cyrl-AZ"/>
        </w:rPr>
        <w:t xml:space="preserve"> [12, с. 106]</w:t>
      </w:r>
      <w:r w:rsidRPr="0006207C">
        <w:rPr>
          <w:rFonts w:ascii="Times New Roman" w:hAnsi="Times New Roman" w:cs="Times New Roman"/>
          <w:sz w:val="28"/>
          <w:szCs w:val="28"/>
          <w:lang w:val="az-Cyrl-AZ"/>
        </w:rPr>
        <w:t>.</w:t>
      </w:r>
    </w:p>
    <w:p w14:paraId="6D50C870" w14:textId="3F40BE50" w:rsidR="00CC467B" w:rsidRPr="0006207C" w:rsidRDefault="00CC467B" w:rsidP="009A4ED5">
      <w:pPr>
        <w:spacing w:before="120" w:after="12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Горизонтальні адміністративні правовідносини відрізняються тим, що сторони не підпорядковуються один одному безпосередньо і, як правило, займають однакове правове становище (наприклад, два міністерства співпрацюють, щоб вирішити конкретне питання).</w:t>
      </w:r>
    </w:p>
    <w:p w14:paraId="298087D7" w14:textId="77777777" w:rsidR="00746C1B" w:rsidRPr="0006207C" w:rsidRDefault="00E16A66" w:rsidP="009A4ED5">
      <w:pPr>
        <w:spacing w:before="120" w:after="12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 xml:space="preserve">Адміністративно-правові правовідносини поділяються на субординаційні, координаційні та реординаційні залежно від методів адміністративного регулювання. </w:t>
      </w:r>
    </w:p>
    <w:p w14:paraId="5893B7CF" w14:textId="77777777" w:rsidR="00746C1B" w:rsidRPr="0006207C" w:rsidRDefault="00E16A66" w:rsidP="009A4ED5">
      <w:pPr>
        <w:spacing w:before="120" w:after="12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 xml:space="preserve">Коли одна сторона має право контролювати або розпоряджати іншу сторону (наприклад, державну службу), це називається субординаційним правовідношенням. </w:t>
      </w:r>
    </w:p>
    <w:p w14:paraId="45599860" w14:textId="77777777" w:rsidR="00746C1B" w:rsidRPr="0006207C" w:rsidRDefault="00E16A66" w:rsidP="009A4ED5">
      <w:pPr>
        <w:spacing w:before="120" w:after="12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 xml:space="preserve">У координаційних правовідносинах державно-владні повноваження сторін спрямовуються на спільну діяльність для досягнення спільної мети (наприклад, Міністерство внутрішніх справ України та Служба безпеки України координують свої дії щодо боротьби з корупцією). </w:t>
      </w:r>
    </w:p>
    <w:p w14:paraId="3F2FBD23" w14:textId="582FCD29" w:rsidR="00CC467B" w:rsidRPr="0006207C" w:rsidRDefault="00E16A66" w:rsidP="009A4ED5">
      <w:pPr>
        <w:spacing w:before="120" w:after="12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Реординаційні правовідносини передбачають, що об’єкт управління має право звертатися до іншого суб’єкта управління з метою виконання певних дій; таким чином, має місце зворотний зв’язок у державному управлінні (наприклад, об’єкт управління може вимагати від суб’єкта управління фінансування для виконання державного завдання)</w:t>
      </w:r>
      <w:r w:rsidR="00D00136" w:rsidRPr="0006207C">
        <w:rPr>
          <w:rFonts w:ascii="Times New Roman" w:hAnsi="Times New Roman" w:cs="Times New Roman"/>
          <w:sz w:val="28"/>
          <w:szCs w:val="28"/>
          <w:lang w:val="az-Cyrl-AZ"/>
        </w:rPr>
        <w:t xml:space="preserve"> [6, с. 94]</w:t>
      </w:r>
      <w:r w:rsidRPr="0006207C">
        <w:rPr>
          <w:rFonts w:ascii="Times New Roman" w:hAnsi="Times New Roman" w:cs="Times New Roman"/>
          <w:sz w:val="28"/>
          <w:szCs w:val="28"/>
          <w:lang w:val="az-Cyrl-AZ"/>
        </w:rPr>
        <w:t>.</w:t>
      </w:r>
    </w:p>
    <w:p w14:paraId="46878014" w14:textId="77777777" w:rsidR="00746C1B" w:rsidRPr="0006207C" w:rsidRDefault="008412DA" w:rsidP="009A4ED5">
      <w:pPr>
        <w:spacing w:before="120" w:after="12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 xml:space="preserve">Додатково слід відмітити, що найбільш часто «правовий режим» визначається як порядок регулювання, комбінація правових засобів, яка створює особливу спрямованість регулювання за допомогою взаємодіючих дозволянь, заборон і позитивних зобов’язань. </w:t>
      </w:r>
    </w:p>
    <w:p w14:paraId="018B757F" w14:textId="77777777" w:rsidR="00746C1B" w:rsidRPr="0006207C" w:rsidRDefault="008412DA" w:rsidP="009A4ED5">
      <w:pPr>
        <w:spacing w:before="120" w:after="12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lastRenderedPageBreak/>
        <w:t>Кожна галузь права має власні правила, які визначають її юридичний характер.</w:t>
      </w:r>
    </w:p>
    <w:p w14:paraId="577CEFE0" w14:textId="481FA861" w:rsidR="008412DA" w:rsidRPr="0006207C" w:rsidRDefault="008412DA" w:rsidP="009A4ED5">
      <w:pPr>
        <w:spacing w:before="120" w:after="12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Учасники адміністративно-правових відносин мають різні права та обов’язки. Своєрідність адміністративно-правового режиму також проявляється в тому, як виникають і формуються їхні змістові права та обов’язки. Крім того, існують певні санкції та методи їх реалізації, а також діють загальні принципи та принципи, які регулюють цю групу правових норм.</w:t>
      </w:r>
    </w:p>
    <w:p w14:paraId="62C88287" w14:textId="0A981EE7" w:rsidR="00746C1B" w:rsidRPr="0006207C" w:rsidRDefault="008412DA" w:rsidP="009A4ED5">
      <w:pPr>
        <w:spacing w:before="120" w:after="12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 xml:space="preserve">Адміністративно-правовий режим </w:t>
      </w:r>
      <w:r w:rsidR="00746C1B" w:rsidRPr="0006207C">
        <w:rPr>
          <w:rFonts w:ascii="Times New Roman" w:hAnsi="Times New Roman" w:cs="Times New Roman"/>
          <w:sz w:val="28"/>
          <w:szCs w:val="28"/>
          <w:lang w:val="az-Cyrl-AZ"/>
        </w:rPr>
        <w:t xml:space="preserve">– </w:t>
      </w:r>
      <w:r w:rsidRPr="0006207C">
        <w:rPr>
          <w:rFonts w:ascii="Times New Roman" w:hAnsi="Times New Roman" w:cs="Times New Roman"/>
          <w:sz w:val="28"/>
          <w:szCs w:val="28"/>
          <w:lang w:val="az-Cyrl-AZ"/>
        </w:rPr>
        <w:t>це певне поєднання адміністративно-правових засобів регулювання, що проявляється в централізованому порядку, імперативному методі правового впливу та юридичній нерівності між суб’єктами правовідносин</w:t>
      </w:r>
      <w:r w:rsidR="00D00136" w:rsidRPr="0006207C">
        <w:rPr>
          <w:rFonts w:ascii="Times New Roman" w:hAnsi="Times New Roman" w:cs="Times New Roman"/>
          <w:sz w:val="28"/>
          <w:szCs w:val="28"/>
          <w:lang w:val="az-Cyrl-AZ"/>
        </w:rPr>
        <w:t xml:space="preserve"> [4, с. 89]</w:t>
      </w:r>
      <w:r w:rsidRPr="0006207C">
        <w:rPr>
          <w:rFonts w:ascii="Times New Roman" w:hAnsi="Times New Roman" w:cs="Times New Roman"/>
          <w:sz w:val="28"/>
          <w:szCs w:val="28"/>
          <w:lang w:val="az-Cyrl-AZ"/>
        </w:rPr>
        <w:t xml:space="preserve">. </w:t>
      </w:r>
    </w:p>
    <w:p w14:paraId="30E4314D" w14:textId="77777777" w:rsidR="00746C1B" w:rsidRPr="0006207C" w:rsidRDefault="008412DA" w:rsidP="009A4ED5">
      <w:pPr>
        <w:spacing w:before="120" w:after="12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Основними компонентами адміністративно-правового режиму є:</w:t>
      </w:r>
    </w:p>
    <w:p w14:paraId="10C2EC8E" w14:textId="19DE425F" w:rsidR="00746C1B" w:rsidRPr="0006207C" w:rsidRDefault="008412DA" w:rsidP="009A4ED5">
      <w:pPr>
        <w:pStyle w:val="a7"/>
        <w:numPr>
          <w:ilvl w:val="0"/>
          <w:numId w:val="20"/>
        </w:numPr>
        <w:spacing w:before="120" w:after="120" w:line="360" w:lineRule="auto"/>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 xml:space="preserve">метод правового регулювання в адміністративному праві, який базується на централізованому засобі та імперативному типі регулювання та виражається в юридичній нерівності між суб’єктами правовідносин; </w:t>
      </w:r>
    </w:p>
    <w:p w14:paraId="051A1E4B" w14:textId="2710F4BD" w:rsidR="00746C1B" w:rsidRPr="0006207C" w:rsidRDefault="00EB69A9" w:rsidP="009A4ED5">
      <w:pPr>
        <w:pStyle w:val="a7"/>
        <w:numPr>
          <w:ilvl w:val="0"/>
          <w:numId w:val="20"/>
        </w:numPr>
        <w:spacing w:before="120" w:after="120" w:line="360" w:lineRule="auto"/>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унікальні адміністративно-правові методи встановлення прав і обов’язків, юридичні методи впливу, захист прав, процедурно-процесуальні форми та інші елементи, включаючи акти, скарги, службову або функціональну підпорядкованість, контроль або нагляд, адміністративний примус, протоколи, постанови, клопотання, адміністративна відповідальність та інші;</w:t>
      </w:r>
    </w:p>
    <w:p w14:paraId="6D821269" w14:textId="7FA1DF28" w:rsidR="00746C1B" w:rsidRPr="0006207C" w:rsidRDefault="00EB69A9" w:rsidP="009A4ED5">
      <w:pPr>
        <w:pStyle w:val="a7"/>
        <w:numPr>
          <w:ilvl w:val="0"/>
          <w:numId w:val="20"/>
        </w:numPr>
        <w:spacing w:before="120" w:after="120" w:line="360" w:lineRule="auto"/>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 xml:space="preserve">принципи та загальні принципи адміністративного права, такі як участь громадян у управлінні державними справами, забезпечення та захист прав і свобод людини та держави, здійснення органами влади своїх повноважень відповідно до Конституції та законів України; підзвітність, підконтрольність і відповідальність органів виконавчої влади та їх посадових осіб перед суспільством за свою роботу та інші питання. </w:t>
      </w:r>
    </w:p>
    <w:p w14:paraId="47849066" w14:textId="7D280CA2" w:rsidR="00746C1B" w:rsidRPr="0006207C" w:rsidRDefault="00EB69A9" w:rsidP="009A4ED5">
      <w:pPr>
        <w:pStyle w:val="a7"/>
        <w:numPr>
          <w:ilvl w:val="0"/>
          <w:numId w:val="20"/>
        </w:numPr>
        <w:spacing w:before="120" w:after="120" w:line="360" w:lineRule="auto"/>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lastRenderedPageBreak/>
        <w:t>особливість адміністративного законодавства, яка характеризується великою кількістю правових норм, які регулюють велику кількість соціальних відносин, пов’язаних із управлінням державою;</w:t>
      </w:r>
    </w:p>
    <w:p w14:paraId="501175D4" w14:textId="34280EA3" w:rsidR="00EB69A9" w:rsidRPr="0006207C" w:rsidRDefault="00EB69A9" w:rsidP="009A4ED5">
      <w:pPr>
        <w:pStyle w:val="a7"/>
        <w:numPr>
          <w:ilvl w:val="0"/>
          <w:numId w:val="20"/>
        </w:numPr>
        <w:spacing w:before="120" w:after="120" w:line="360" w:lineRule="auto"/>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 xml:space="preserve">встановлення внутрішньогалузевих правових режимів у поєднанні з загальногалузевим правом, таких як режим секретності, митний режим, державний кордон, вільні економічні зони, режими здійснення певних видів підприємницької діяльності, паспортні режими та інші. </w:t>
      </w:r>
    </w:p>
    <w:p w14:paraId="7401C77C" w14:textId="77777777" w:rsidR="008E7C91" w:rsidRPr="0006207C" w:rsidRDefault="00EB69A9" w:rsidP="009A4ED5">
      <w:pPr>
        <w:spacing w:before="120" w:after="12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 xml:space="preserve">Адміністративно-правові режими забезпечують функціонування не лише інститутів адміністративного права, таких як державна служба та адміністративна відповідальність, але й багатьох інших інститутів, які належать до інших галузей або міжгалузевих галузей, таких як підприємництво та права власності. </w:t>
      </w:r>
    </w:p>
    <w:p w14:paraId="0DB94809" w14:textId="77777777" w:rsidR="008E7C91" w:rsidRPr="0006207C" w:rsidRDefault="00EB69A9" w:rsidP="009A4ED5">
      <w:pPr>
        <w:spacing w:before="120" w:after="12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Правові режими можна класифікувати за шириною волі громадян і організацій щодо реалізації своїх суб’єктивних прав, ступенем змін у конституційному статусі громадян і організацій, часом і територією їх дії, окремими об’єктами, видами діяльності та іншими факторами.</w:t>
      </w:r>
    </w:p>
    <w:p w14:paraId="3B780444" w14:textId="7E128C33" w:rsidR="00EB69A9" w:rsidRPr="0006207C" w:rsidRDefault="00EB69A9" w:rsidP="009A4ED5">
      <w:pPr>
        <w:spacing w:before="120" w:after="12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У залежності від того, наскільки люди та організації хочуть використовувати свої можливості для реалізації суб’єктивних прав, виділяють пільгові та обмежуючі режими. Перші надають окремим особам і групам додаткові права та свободи, включаючи пільги для учасників бойових дій. На відміну від цього, інші встановлюють обмеження на використання прав і свобод окремими особами та організаціями або дозволяють обмежувати певні права, наприклад ліцензування певних видів підприємницької діяльності</w:t>
      </w:r>
      <w:r w:rsidR="00C30B19" w:rsidRPr="0006207C">
        <w:rPr>
          <w:rFonts w:ascii="Times New Roman" w:hAnsi="Times New Roman" w:cs="Times New Roman"/>
          <w:sz w:val="28"/>
          <w:szCs w:val="28"/>
          <w:lang w:val="az-Cyrl-AZ"/>
        </w:rPr>
        <w:t xml:space="preserve"> [16, с. 243]</w:t>
      </w:r>
      <w:r w:rsidRPr="0006207C">
        <w:rPr>
          <w:rFonts w:ascii="Times New Roman" w:hAnsi="Times New Roman" w:cs="Times New Roman"/>
          <w:sz w:val="28"/>
          <w:szCs w:val="28"/>
          <w:lang w:val="az-Cyrl-AZ"/>
        </w:rPr>
        <w:t>.</w:t>
      </w:r>
    </w:p>
    <w:p w14:paraId="2723E0F7" w14:textId="77777777" w:rsidR="008E7C91" w:rsidRPr="0006207C" w:rsidRDefault="00EB69A9" w:rsidP="009A4ED5">
      <w:pPr>
        <w:spacing w:before="120" w:after="12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 xml:space="preserve">Звичайні та надзвичайні режими відрізняються за ступенем змін у конституційному статусі громадян і організацій. Перші не впливають на статус громадян і організацій згідно з Конституцією, тоді як другі значно обмежують права та свободи, обмежуючи їх. </w:t>
      </w:r>
    </w:p>
    <w:p w14:paraId="6DE1A46A" w14:textId="77777777" w:rsidR="008E7C91" w:rsidRPr="0006207C" w:rsidRDefault="00EB69A9" w:rsidP="009A4ED5">
      <w:pPr>
        <w:spacing w:before="120" w:after="12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lastRenderedPageBreak/>
        <w:t>Дії можуть мати постійний (паспортний режим) або короткочасний (ситуаційний режим).</w:t>
      </w:r>
    </w:p>
    <w:p w14:paraId="62F9F6CC" w14:textId="77777777" w:rsidR="008E7C91" w:rsidRPr="0006207C" w:rsidRDefault="00EB69A9" w:rsidP="009A4ED5">
      <w:pPr>
        <w:spacing w:before="120" w:after="12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 xml:space="preserve">Режими, які діють на території України, і режими, які діють на прикордонних територіях, є різними. </w:t>
      </w:r>
    </w:p>
    <w:p w14:paraId="044F18D1" w14:textId="77777777" w:rsidR="008E7C91" w:rsidRPr="0006207C" w:rsidRDefault="00EB69A9" w:rsidP="009A4ED5">
      <w:pPr>
        <w:spacing w:before="120" w:after="12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 xml:space="preserve">Заповідники, вогнепальна зброя, отруйні речовини та інші обмеження розрізняються залежно від конкретного об’єкта. </w:t>
      </w:r>
    </w:p>
    <w:p w14:paraId="3AC75FD2" w14:textId="5665392B" w:rsidR="00EB69A9" w:rsidRPr="0006207C" w:rsidRDefault="00EB69A9" w:rsidP="009A4ED5">
      <w:pPr>
        <w:spacing w:before="120" w:after="12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За видами діяльності розрізняють режими оперативно-розшукової діяльності, окремих видів підприємницької діяльності та ін.</w:t>
      </w:r>
    </w:p>
    <w:p w14:paraId="7E21A1AB" w14:textId="5566F133" w:rsidR="00EB69A9" w:rsidRPr="0006207C" w:rsidRDefault="00EB69A9" w:rsidP="009A4ED5">
      <w:pPr>
        <w:spacing w:before="120" w:after="12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У створенні та здійсненні адміністративно-правових режимів, окрім нормативно-правових, важливі організаційні та матеріально-технічні підсистеми. Організаційна підсистема відповідає за діяльність органів виконавчої влади та їх посадових осіб, які відповідають за дотримання заборон і обмежень і виконання покладених на них обов’язків громадян і юридичних осіб.</w:t>
      </w:r>
    </w:p>
    <w:p w14:paraId="6FF072D6" w14:textId="4C5AF2D4" w:rsidR="00EB69A9" w:rsidRPr="0006207C" w:rsidRDefault="00EB69A9" w:rsidP="009A4ED5">
      <w:pPr>
        <w:spacing w:before="120" w:after="120" w:line="360" w:lineRule="auto"/>
        <w:jc w:val="both"/>
        <w:rPr>
          <w:lang w:val="az-Cyrl-AZ"/>
        </w:rPr>
      </w:pPr>
    </w:p>
    <w:p w14:paraId="41EB9415" w14:textId="77777777" w:rsidR="00075B4E" w:rsidRPr="0006207C" w:rsidRDefault="00075B4E" w:rsidP="009A4ED5">
      <w:pPr>
        <w:spacing w:before="120" w:after="120" w:line="360" w:lineRule="auto"/>
        <w:jc w:val="both"/>
        <w:rPr>
          <w:lang w:val="az-Cyrl-AZ"/>
        </w:rPr>
      </w:pPr>
    </w:p>
    <w:p w14:paraId="67B8EE82" w14:textId="52E63F26" w:rsidR="005146E5" w:rsidRPr="0006207C" w:rsidRDefault="005146E5" w:rsidP="009A4ED5">
      <w:pPr>
        <w:pStyle w:val="1"/>
        <w:spacing w:before="120" w:after="120" w:line="360" w:lineRule="auto"/>
        <w:jc w:val="center"/>
        <w:rPr>
          <w:rFonts w:ascii="Times New Roman" w:hAnsi="Times New Roman" w:cs="Times New Roman"/>
          <w:b/>
          <w:bCs/>
          <w:color w:val="auto"/>
          <w:sz w:val="28"/>
          <w:szCs w:val="28"/>
          <w:lang w:val="az-Cyrl-AZ"/>
        </w:rPr>
      </w:pPr>
      <w:bookmarkStart w:id="4" w:name="_Toc170326233"/>
      <w:r w:rsidRPr="0006207C">
        <w:rPr>
          <w:rFonts w:ascii="Times New Roman" w:hAnsi="Times New Roman" w:cs="Times New Roman"/>
          <w:b/>
          <w:bCs/>
          <w:color w:val="auto"/>
          <w:sz w:val="28"/>
          <w:szCs w:val="28"/>
          <w:lang w:val="az-Cyrl-AZ"/>
        </w:rPr>
        <w:t xml:space="preserve">1.3. Поняття </w:t>
      </w:r>
      <w:r w:rsidR="0074552A" w:rsidRPr="0006207C">
        <w:rPr>
          <w:rFonts w:ascii="Times New Roman" w:hAnsi="Times New Roman" w:cs="Times New Roman"/>
          <w:b/>
          <w:bCs/>
          <w:color w:val="auto"/>
          <w:sz w:val="28"/>
          <w:szCs w:val="28"/>
          <w:lang w:val="az-Cyrl-AZ"/>
        </w:rPr>
        <w:t xml:space="preserve">та види </w:t>
      </w:r>
      <w:r w:rsidRPr="0006207C">
        <w:rPr>
          <w:rFonts w:ascii="Times New Roman" w:hAnsi="Times New Roman" w:cs="Times New Roman"/>
          <w:b/>
          <w:bCs/>
          <w:color w:val="auto"/>
          <w:sz w:val="28"/>
          <w:szCs w:val="28"/>
          <w:lang w:val="az-Cyrl-AZ"/>
        </w:rPr>
        <w:t>методів адміністративно-правового регулювання</w:t>
      </w:r>
      <w:bookmarkEnd w:id="4"/>
    </w:p>
    <w:p w14:paraId="772E0A02" w14:textId="50FC055D" w:rsidR="006172B9" w:rsidRPr="0006207C" w:rsidRDefault="004E271A" w:rsidP="009A4ED5">
      <w:pPr>
        <w:spacing w:before="120" w:after="12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 xml:space="preserve">Під методом </w:t>
      </w:r>
      <w:r w:rsidR="00CC16FC" w:rsidRPr="0006207C">
        <w:rPr>
          <w:rFonts w:ascii="Times New Roman" w:hAnsi="Times New Roman" w:cs="Times New Roman"/>
          <w:sz w:val="28"/>
          <w:szCs w:val="28"/>
          <w:lang w:val="az-Cyrl-AZ"/>
        </w:rPr>
        <w:t>адміністративного</w:t>
      </w:r>
      <w:r w:rsidRPr="0006207C">
        <w:rPr>
          <w:rFonts w:ascii="Times New Roman" w:hAnsi="Times New Roman" w:cs="Times New Roman"/>
          <w:sz w:val="28"/>
          <w:szCs w:val="28"/>
          <w:lang w:val="az-Cyrl-AZ"/>
        </w:rPr>
        <w:t xml:space="preserve"> права розуміють сукупність правових засобів і способів здійснення адміністративно-правового регулювання суспільних відносин.</w:t>
      </w:r>
      <w:r w:rsidR="006172B9" w:rsidRPr="0006207C">
        <w:rPr>
          <w:rFonts w:ascii="Times New Roman" w:hAnsi="Times New Roman" w:cs="Times New Roman"/>
          <w:sz w:val="28"/>
          <w:szCs w:val="28"/>
          <w:lang w:val="az-Cyrl-AZ"/>
        </w:rPr>
        <w:t xml:space="preserve"> </w:t>
      </w:r>
      <w:r w:rsidRPr="0006207C">
        <w:rPr>
          <w:rFonts w:ascii="Times New Roman" w:hAnsi="Times New Roman" w:cs="Times New Roman"/>
          <w:sz w:val="28"/>
          <w:szCs w:val="28"/>
          <w:lang w:val="az-Cyrl-AZ"/>
        </w:rPr>
        <w:t>Адміністративно-правові методи регулювання відображають особливості адміністративного права як галузі права.</w:t>
      </w:r>
    </w:p>
    <w:p w14:paraId="17D2F793" w14:textId="682F2CF2" w:rsidR="006172B9" w:rsidRPr="0006207C" w:rsidRDefault="006172B9" w:rsidP="009A4ED5">
      <w:pPr>
        <w:spacing w:before="120" w:after="12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Адміністративно-правові методи регулювання описують структуру, організацію самих юридичних методів і засобів упорядкування суспільних відносин у певній сфері, наприклад у сфері забезпечення інформаційної безпеки. Адміністративно-правовий метод регулювання включає концепції та основи для регулювання конкретних сфер виконавчо-розпорядчої діяльності держави [</w:t>
      </w:r>
      <w:r w:rsidR="00AE7DA2" w:rsidRPr="0006207C">
        <w:rPr>
          <w:rFonts w:ascii="Times New Roman" w:hAnsi="Times New Roman" w:cs="Times New Roman"/>
          <w:sz w:val="28"/>
          <w:szCs w:val="28"/>
          <w:lang w:val="az-Cyrl-AZ"/>
        </w:rPr>
        <w:t>29, с. 119</w:t>
      </w:r>
      <w:r w:rsidRPr="0006207C">
        <w:rPr>
          <w:rFonts w:ascii="Times New Roman" w:hAnsi="Times New Roman" w:cs="Times New Roman"/>
          <w:sz w:val="28"/>
          <w:szCs w:val="28"/>
          <w:lang w:val="az-Cyrl-AZ"/>
        </w:rPr>
        <w:t xml:space="preserve">]. З цієї причини вважається розумним виділити певні регуляторні характеристики адміністративно-правових методів правового </w:t>
      </w:r>
      <w:r w:rsidRPr="0006207C">
        <w:rPr>
          <w:rFonts w:ascii="Times New Roman" w:hAnsi="Times New Roman" w:cs="Times New Roman"/>
          <w:sz w:val="28"/>
          <w:szCs w:val="28"/>
          <w:lang w:val="az-Cyrl-AZ"/>
        </w:rPr>
        <w:lastRenderedPageBreak/>
        <w:t>регулювання в галузі забезпечення інформаційної діяльності держави. Здебільшого такі характеристики визначаються особливостями самого об’єкта, що вимагає регулювання.</w:t>
      </w:r>
    </w:p>
    <w:p w14:paraId="442DB097" w14:textId="22B7AE46" w:rsidR="00075B4E" w:rsidRPr="0006207C" w:rsidRDefault="004E271A" w:rsidP="009A4ED5">
      <w:pPr>
        <w:spacing w:before="120" w:after="12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 xml:space="preserve">Імперативний і диспозитивний методи адміністративного права є універсальними для всіх галузей права. Особливістю цієї галузі права є те, що ці методи надзвичайно важливі для контролю управлінських суспільних відносин. Для адміністративного права основним був і залишається імперативний метод </w:t>
      </w:r>
      <w:r w:rsidR="00CC16FC" w:rsidRPr="0006207C">
        <w:rPr>
          <w:rFonts w:ascii="Times New Roman" w:hAnsi="Times New Roman" w:cs="Times New Roman"/>
          <w:sz w:val="28"/>
          <w:szCs w:val="28"/>
          <w:lang w:val="az-Cyrl-AZ"/>
        </w:rPr>
        <w:t xml:space="preserve">– </w:t>
      </w:r>
      <w:r w:rsidRPr="0006207C">
        <w:rPr>
          <w:rFonts w:ascii="Times New Roman" w:hAnsi="Times New Roman" w:cs="Times New Roman"/>
          <w:sz w:val="28"/>
          <w:szCs w:val="28"/>
          <w:lang w:val="az-Cyrl-AZ"/>
        </w:rPr>
        <w:t>метод владних приписів, коли об’єкт управління не має вибору і повинен діяти лише за вказівкою. Данна стратегія є важливою для управління такою сферою, як адміністративно-політична.</w:t>
      </w:r>
    </w:p>
    <w:p w14:paraId="48C1BB00" w14:textId="77777777" w:rsidR="00CC16FC" w:rsidRPr="0006207C" w:rsidRDefault="004E271A" w:rsidP="009A4ED5">
      <w:pPr>
        <w:spacing w:before="120" w:after="12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З іншого боку, важливо відзначити, що цей метод поступово «віддає» частину свого впливу диспозитивному методу. Цей метод передбачає, що об’єкт управління має певну кількість автономії, щоб вибрати варіант поведінки відповідно до своїх інтересів. В першу чергу це стосується сфер суспільного життя, таких як фінансові та соціально-культурні сфери.</w:t>
      </w:r>
    </w:p>
    <w:p w14:paraId="6A4DC1DD" w14:textId="77777777" w:rsidR="00CC16FC" w:rsidRPr="0006207C" w:rsidRDefault="004E271A" w:rsidP="009A4ED5">
      <w:pPr>
        <w:spacing w:before="120" w:after="12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 xml:space="preserve">Вищезазначені методи використовуються таким чином: </w:t>
      </w:r>
    </w:p>
    <w:p w14:paraId="609F7B1F" w14:textId="58EDE3BA" w:rsidR="00CC16FC" w:rsidRPr="0006207C" w:rsidRDefault="004E271A" w:rsidP="009A4ED5">
      <w:pPr>
        <w:pStyle w:val="a7"/>
        <w:numPr>
          <w:ilvl w:val="0"/>
          <w:numId w:val="22"/>
        </w:numPr>
        <w:spacing w:before="120" w:after="120" w:line="360" w:lineRule="auto"/>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 xml:space="preserve">застосування наказів (прямого зобов’язання вчинити певні дії); </w:t>
      </w:r>
    </w:p>
    <w:p w14:paraId="2DA2BCCD" w14:textId="13B333B6" w:rsidR="00CC16FC" w:rsidRPr="0006207C" w:rsidRDefault="004E271A" w:rsidP="009A4ED5">
      <w:pPr>
        <w:pStyle w:val="a7"/>
        <w:numPr>
          <w:ilvl w:val="0"/>
          <w:numId w:val="22"/>
        </w:numPr>
        <w:spacing w:before="120" w:after="120" w:line="360" w:lineRule="auto"/>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 xml:space="preserve">встановлення заборон (прямого наказу не виконувати певні дії); </w:t>
      </w:r>
    </w:p>
    <w:p w14:paraId="01B2B670" w14:textId="6E013C22" w:rsidR="00A51F72" w:rsidRPr="0006207C" w:rsidRDefault="004E271A" w:rsidP="009A4ED5">
      <w:pPr>
        <w:pStyle w:val="a7"/>
        <w:numPr>
          <w:ilvl w:val="0"/>
          <w:numId w:val="22"/>
        </w:numPr>
        <w:spacing w:before="120" w:after="120" w:line="360" w:lineRule="auto"/>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 xml:space="preserve">надання дозволів, тобто право робити певні речі на власний розсуд. </w:t>
      </w:r>
    </w:p>
    <w:p w14:paraId="695FB2A7" w14:textId="77777777" w:rsidR="00A51F72" w:rsidRPr="0006207C" w:rsidRDefault="00A51F72" w:rsidP="009A4ED5">
      <w:pPr>
        <w:spacing w:before="120" w:after="12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 xml:space="preserve">Таким чином, основними характеристиками методу адміністративно-правового регулювання є те, як він реалізується. </w:t>
      </w:r>
    </w:p>
    <w:p w14:paraId="08E4EF8D" w14:textId="77777777" w:rsidR="00CC16FC" w:rsidRPr="0006207C" w:rsidRDefault="00A51F72" w:rsidP="009A4ED5">
      <w:pPr>
        <w:spacing w:before="120" w:after="12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 xml:space="preserve">У адміністративному праві використання приписів означає покладення обов’язку здійснити відповідні дії в умовах, передбачених адміністративно-правовою нормою. Приписи також визначають обов’язки, функції та повноваження органів виконавчої влади та інших суб’єктів адміністративного права. </w:t>
      </w:r>
    </w:p>
    <w:p w14:paraId="0412E3FA" w14:textId="77777777" w:rsidR="00CC16FC" w:rsidRPr="0006207C" w:rsidRDefault="00A51F72" w:rsidP="009A4ED5">
      <w:pPr>
        <w:spacing w:before="120" w:after="12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lastRenderedPageBreak/>
        <w:t xml:space="preserve">Встановлення заборон </w:t>
      </w:r>
      <w:r w:rsidR="00CC16FC" w:rsidRPr="0006207C">
        <w:rPr>
          <w:rFonts w:ascii="Times New Roman" w:hAnsi="Times New Roman" w:cs="Times New Roman"/>
          <w:sz w:val="28"/>
          <w:szCs w:val="28"/>
          <w:lang w:val="az-Cyrl-AZ"/>
        </w:rPr>
        <w:t xml:space="preserve">– </w:t>
      </w:r>
      <w:r w:rsidRPr="0006207C">
        <w:rPr>
          <w:rFonts w:ascii="Times New Roman" w:hAnsi="Times New Roman" w:cs="Times New Roman"/>
          <w:sz w:val="28"/>
          <w:szCs w:val="28"/>
          <w:lang w:val="az-Cyrl-AZ"/>
        </w:rPr>
        <w:t xml:space="preserve">це коли суб’єкт правових відносин зобов’язаний утримуватися від тих чи інших дій, які передбачені нормою, або утримуватися від них на власний розсуд. </w:t>
      </w:r>
    </w:p>
    <w:p w14:paraId="0C560710" w14:textId="47DCFE41" w:rsidR="00671B28" w:rsidRPr="0006207C" w:rsidRDefault="00A51F72" w:rsidP="009A4ED5">
      <w:pPr>
        <w:spacing w:before="120" w:after="12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Принцип загальних заборон діє в сфері компетенції органів виконавчої влади, тоді як принцип загальних дозволів діє в сфері регулювання статусу громадян. Це означає, що лише те, що прямо заборонено законом, може бути дозволено.</w:t>
      </w:r>
    </w:p>
    <w:p w14:paraId="4D057A7A" w14:textId="77777777" w:rsidR="00671B28" w:rsidRPr="0006207C" w:rsidRDefault="00671B28" w:rsidP="009A4ED5">
      <w:pPr>
        <w:spacing w:before="120" w:after="12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 xml:space="preserve">У рамках реалізації зазначених прав органами виконавчої влади та громадянами встановлюється реординація, яка полягає в наступному: </w:t>
      </w:r>
    </w:p>
    <w:p w14:paraId="5E8B8A88" w14:textId="77777777" w:rsidR="00671B28" w:rsidRPr="0006207C" w:rsidRDefault="00671B28" w:rsidP="009A4ED5">
      <w:pPr>
        <w:pStyle w:val="a7"/>
        <w:numPr>
          <w:ilvl w:val="0"/>
          <w:numId w:val="23"/>
        </w:numPr>
        <w:spacing w:before="120" w:after="120" w:line="360" w:lineRule="auto"/>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з одного боку, громадяни мають право, як підвладні об’єкти, вимагати від суб’єктів виконавчої влади, щоб вони виконували права та свободи громадян.</w:t>
      </w:r>
    </w:p>
    <w:p w14:paraId="04A609D3" w14:textId="77777777" w:rsidR="00671B28" w:rsidRPr="0006207C" w:rsidRDefault="00671B28" w:rsidP="009A4ED5">
      <w:pPr>
        <w:pStyle w:val="a7"/>
        <w:numPr>
          <w:ilvl w:val="0"/>
          <w:numId w:val="23"/>
        </w:numPr>
        <w:spacing w:before="120" w:after="120" w:line="360" w:lineRule="auto"/>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 xml:space="preserve">з іншого боку, громадяни покладаються на зазначених суб’єктів закону чіткі обов’язки щодо неухильного виконання вищезгаданих вимог. </w:t>
      </w:r>
    </w:p>
    <w:p w14:paraId="3B6CE1B4" w14:textId="77777777" w:rsidR="00CC16FC" w:rsidRPr="0006207C" w:rsidRDefault="00671B28" w:rsidP="009A4ED5">
      <w:pPr>
        <w:spacing w:before="120" w:after="12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 xml:space="preserve">Водночас забезпечується суворий режим дотримання суб’єктами виконавчої влади своїх обов’язків за допомогою адміністративного оскарження їхніх дій і актів, а також судового захисту громадян від порушень цих актів або дій прав і свобод. </w:t>
      </w:r>
    </w:p>
    <w:p w14:paraId="49F0ED9A" w14:textId="77777777" w:rsidR="00CC16FC" w:rsidRPr="0006207C" w:rsidRDefault="00671B28" w:rsidP="009A4ED5">
      <w:pPr>
        <w:spacing w:before="120" w:after="12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Таким чином, поточні зміни в методах адміністративного права демонструють його змішану природу, що означає, що він органічно поєднує характеристики як імперативного, так і диспозитивного методів правового регулювання.</w:t>
      </w:r>
    </w:p>
    <w:p w14:paraId="32DCB53E" w14:textId="5028D7F0" w:rsidR="004E271A" w:rsidRPr="0006207C" w:rsidRDefault="004E271A" w:rsidP="009A4ED5">
      <w:pPr>
        <w:spacing w:before="120" w:after="12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Крім загальних методів правового регулювання, адміністративне право використовує спеціальні методи, такі як субординація, координація, реординація, адміністративний договір, реєстрація стимулів, інвестицій тощо.</w:t>
      </w:r>
    </w:p>
    <w:p w14:paraId="248D7C2A" w14:textId="258AAEFB" w:rsidR="00CC16FC" w:rsidRPr="0006207C" w:rsidRDefault="003A4A62" w:rsidP="009A4ED5">
      <w:pPr>
        <w:spacing w:before="120" w:after="12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 xml:space="preserve">Одним із провідних методів адміністративно-правового регулювання є метод субординації. Без цього методу неможливо створити ефективну систему </w:t>
      </w:r>
      <w:r w:rsidRPr="0006207C">
        <w:rPr>
          <w:rFonts w:ascii="Times New Roman" w:hAnsi="Times New Roman" w:cs="Times New Roman"/>
          <w:sz w:val="28"/>
          <w:szCs w:val="28"/>
          <w:lang w:val="az-Cyrl-AZ"/>
        </w:rPr>
        <w:lastRenderedPageBreak/>
        <w:t>управління. Цей метод дозволяє закріпити положення підпорядкованості у відносинах між керованим об’єктом і керівним суб’єктом, що означає субординацію між ними</w:t>
      </w:r>
      <w:r w:rsidR="00AE7DA2" w:rsidRPr="0006207C">
        <w:rPr>
          <w:rFonts w:ascii="Times New Roman" w:hAnsi="Times New Roman" w:cs="Times New Roman"/>
          <w:sz w:val="28"/>
          <w:szCs w:val="28"/>
          <w:lang w:val="az-Cyrl-AZ"/>
        </w:rPr>
        <w:t xml:space="preserve"> [33, с. 49]</w:t>
      </w:r>
      <w:r w:rsidRPr="0006207C">
        <w:rPr>
          <w:rFonts w:ascii="Times New Roman" w:hAnsi="Times New Roman" w:cs="Times New Roman"/>
          <w:sz w:val="28"/>
          <w:szCs w:val="28"/>
          <w:lang w:val="az-Cyrl-AZ"/>
        </w:rPr>
        <w:t>.</w:t>
      </w:r>
    </w:p>
    <w:p w14:paraId="1CC2F6A9" w14:textId="77777777" w:rsidR="00CC16FC" w:rsidRPr="0006207C" w:rsidRDefault="003A4A62" w:rsidP="009A4ED5">
      <w:pPr>
        <w:spacing w:before="120" w:after="12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Метод координації полягає в створенні можливостей для управлінських дій між різними органами одного структурного рівня, щоб досягти загальної мети. Наприклад, органи внутрішніх справ і державної безпеки можуть координувати свої дії щодо недопущення та припинення корупції.</w:t>
      </w:r>
    </w:p>
    <w:p w14:paraId="1D0BD155" w14:textId="0E52E25E" w:rsidR="004E271A" w:rsidRPr="0006207C" w:rsidRDefault="003A4A62" w:rsidP="009A4ED5">
      <w:pPr>
        <w:spacing w:before="120" w:after="12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Новим методом реординації є те, що керованому об’єкту надається право вимагати від керівного суб’єкта створення умов для своєї діяльності, таких як матеріальні, організаційні та фінансові.</w:t>
      </w:r>
    </w:p>
    <w:p w14:paraId="1B24D8C4" w14:textId="4FA50C06" w:rsidR="003A4A62" w:rsidRPr="0006207C" w:rsidRDefault="003A4A62" w:rsidP="009A4ED5">
      <w:pPr>
        <w:spacing w:before="120" w:after="12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Метод адміністративного договору використовується, наприклад, коли органи виконавчої влади передають частину своїх повноважень органам місцевого самоврядування або коли органи внутрішніх справ надають право затримувати працівників, які порушують правила внутрішнього трудового розпорядку, громадський порядок або підозрюються в вчиненні дрібного розкрадання</w:t>
      </w:r>
      <w:r w:rsidR="00AE7DA2" w:rsidRPr="0006207C">
        <w:rPr>
          <w:rFonts w:ascii="Times New Roman" w:hAnsi="Times New Roman" w:cs="Times New Roman"/>
          <w:sz w:val="28"/>
          <w:szCs w:val="28"/>
          <w:lang w:val="az-Cyrl-AZ"/>
        </w:rPr>
        <w:t xml:space="preserve"> [37, с. 168]</w:t>
      </w:r>
      <w:r w:rsidRPr="0006207C">
        <w:rPr>
          <w:rFonts w:ascii="Times New Roman" w:hAnsi="Times New Roman" w:cs="Times New Roman"/>
          <w:sz w:val="28"/>
          <w:szCs w:val="28"/>
          <w:lang w:val="az-Cyrl-AZ"/>
        </w:rPr>
        <w:t>.</w:t>
      </w:r>
    </w:p>
    <w:p w14:paraId="1F781AB6" w14:textId="551093AF" w:rsidR="00CC16FC" w:rsidRPr="0006207C" w:rsidRDefault="00812556" w:rsidP="009A4ED5">
      <w:pPr>
        <w:spacing w:before="120" w:after="12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Убачається, що особливість методу адміністративного права полягає в унікальному поєднанні імперативних і диспозитивних начал правового регулювання, а також у тому, щоб забезпечити баланс у використанні дозволів, приписів і заборон. На нашу думку, метод адміністративного права як правова категорія слід розглядати як широкий (як сукупність зафіксованих в адміністративно-правових нормах способів і прийомів (засобів) впливу на ті суспільні відносини, що формують предмет адміністративного права, збалансоване застосування яких дає змогу створити належні та достатні умови для забезпечення реалізації й захисту прав особи в публічній сфері) і вузький (як конкретну сукупність інструментів регулювального впливу на окремий різновид адміністративних правовідносин) розуміннях.</w:t>
      </w:r>
    </w:p>
    <w:p w14:paraId="127D9016" w14:textId="77777777" w:rsidR="00CC16FC" w:rsidRPr="0006207C" w:rsidRDefault="00CC16FC" w:rsidP="009A4ED5">
      <w:pPr>
        <w:spacing w:before="120" w:after="120" w:line="360" w:lineRule="auto"/>
        <w:ind w:firstLine="709"/>
        <w:jc w:val="both"/>
        <w:rPr>
          <w:rFonts w:ascii="Times New Roman" w:hAnsi="Times New Roman" w:cs="Times New Roman"/>
          <w:sz w:val="28"/>
          <w:szCs w:val="28"/>
          <w:lang w:val="az-Cyrl-AZ"/>
        </w:rPr>
      </w:pPr>
    </w:p>
    <w:p w14:paraId="4A59A35E" w14:textId="77777777" w:rsidR="00CC16FC" w:rsidRPr="0006207C" w:rsidRDefault="00CC16FC" w:rsidP="009A4ED5">
      <w:pPr>
        <w:spacing w:before="120" w:after="120"/>
        <w:rPr>
          <w:lang w:val="az-Cyrl-AZ"/>
        </w:rPr>
      </w:pPr>
    </w:p>
    <w:p w14:paraId="3904227B" w14:textId="787819EF" w:rsidR="005146E5" w:rsidRPr="0006207C" w:rsidRDefault="005146E5" w:rsidP="001236D4">
      <w:pPr>
        <w:pStyle w:val="1"/>
        <w:spacing w:before="0" w:after="60" w:line="360" w:lineRule="auto"/>
        <w:jc w:val="center"/>
        <w:rPr>
          <w:rFonts w:ascii="Times New Roman" w:hAnsi="Times New Roman" w:cs="Times New Roman"/>
          <w:b/>
          <w:bCs/>
          <w:color w:val="auto"/>
          <w:sz w:val="28"/>
          <w:szCs w:val="28"/>
          <w:lang w:val="az-Cyrl-AZ"/>
        </w:rPr>
      </w:pPr>
      <w:bookmarkStart w:id="5" w:name="_Toc170326235"/>
      <w:r w:rsidRPr="0006207C">
        <w:rPr>
          <w:rFonts w:ascii="Times New Roman" w:hAnsi="Times New Roman" w:cs="Times New Roman"/>
          <w:b/>
          <w:bCs/>
          <w:color w:val="auto"/>
          <w:sz w:val="28"/>
          <w:szCs w:val="28"/>
          <w:lang w:val="az-Cyrl-AZ"/>
        </w:rPr>
        <w:lastRenderedPageBreak/>
        <w:t>РОЗДІЛ 2. ЕТАПИ СТАНОВЛЕННЯ АДМІНІСТРАТИВНОГО ПРАВА В УКРАЇНІ</w:t>
      </w:r>
      <w:bookmarkEnd w:id="5"/>
    </w:p>
    <w:p w14:paraId="64CB1B56" w14:textId="11125FE5" w:rsidR="005146E5" w:rsidRPr="0006207C" w:rsidRDefault="005146E5" w:rsidP="001236D4">
      <w:pPr>
        <w:pStyle w:val="1"/>
        <w:spacing w:before="0" w:after="240" w:line="360" w:lineRule="auto"/>
        <w:jc w:val="center"/>
        <w:rPr>
          <w:rFonts w:ascii="Times New Roman" w:hAnsi="Times New Roman" w:cs="Times New Roman"/>
          <w:b/>
          <w:bCs/>
          <w:color w:val="auto"/>
          <w:sz w:val="28"/>
          <w:szCs w:val="28"/>
          <w:lang w:val="az-Cyrl-AZ"/>
        </w:rPr>
      </w:pPr>
      <w:bookmarkStart w:id="6" w:name="_Toc170326236"/>
      <w:r w:rsidRPr="0006207C">
        <w:rPr>
          <w:rFonts w:ascii="Times New Roman" w:hAnsi="Times New Roman" w:cs="Times New Roman"/>
          <w:b/>
          <w:bCs/>
          <w:color w:val="auto"/>
          <w:sz w:val="28"/>
          <w:szCs w:val="28"/>
          <w:lang w:val="az-Cyrl-AZ"/>
        </w:rPr>
        <w:t>2.1. Адміністративне право до проголошення незалежності в Україні</w:t>
      </w:r>
      <w:bookmarkEnd w:id="6"/>
    </w:p>
    <w:p w14:paraId="4C4EA188" w14:textId="65AF98B6" w:rsidR="00EF6557" w:rsidRPr="0006207C" w:rsidRDefault="005D24CD" w:rsidP="00113E29">
      <w:pPr>
        <w:spacing w:before="60" w:after="6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Адміністративне право у своїй ґенезі пов’язується з трьома видами публічної діяльності: камеральною, поліцейською і такою, що обмежує вільний розсуд адміністрації у її стосунках з людиною.</w:t>
      </w:r>
    </w:p>
    <w:p w14:paraId="68EF697A" w14:textId="77777777" w:rsidR="005D24CD" w:rsidRPr="0006207C" w:rsidRDefault="005D24CD" w:rsidP="00113E29">
      <w:pPr>
        <w:spacing w:before="60" w:after="6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 xml:space="preserve">Камеральна діяльність. Існує з феодалізму. Її назва походить від латинського слова «камера», що означає «казна». Це сховище коштовностей, грошей, золота та інших цінностей, які належали королям, царям, князям, монастирям тощо. </w:t>
      </w:r>
    </w:p>
    <w:p w14:paraId="4AF39AE1" w14:textId="2093C73E" w:rsidR="005D24CD" w:rsidRPr="0006207C" w:rsidRDefault="005D24CD" w:rsidP="00113E29">
      <w:pPr>
        <w:spacing w:before="60" w:after="6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Мета камеральної діяльності полягала в збільшенні та розширенні фондів власника з метою отримання максимального можливого прибутку. Фактично вона охоплювала всі джерела надходжень до казни та все доменіальне господарство. У сфері камерального господарювання єдиним критерієм для прийняття рішень і дій була воля власника. Акти влади, рішення церкви, правові аналогії, прецеденти та традиції свідчать про це</w:t>
      </w:r>
      <w:r w:rsidR="00EF3819" w:rsidRPr="0006207C">
        <w:rPr>
          <w:rFonts w:ascii="Times New Roman" w:hAnsi="Times New Roman" w:cs="Times New Roman"/>
          <w:sz w:val="28"/>
          <w:szCs w:val="28"/>
          <w:lang w:val="az-Cyrl-AZ"/>
        </w:rPr>
        <w:t xml:space="preserve"> [21, с. 44]</w:t>
      </w:r>
      <w:r w:rsidRPr="0006207C">
        <w:rPr>
          <w:rFonts w:ascii="Times New Roman" w:hAnsi="Times New Roman" w:cs="Times New Roman"/>
          <w:sz w:val="28"/>
          <w:szCs w:val="28"/>
          <w:lang w:val="az-Cyrl-AZ"/>
        </w:rPr>
        <w:t xml:space="preserve">. </w:t>
      </w:r>
    </w:p>
    <w:p w14:paraId="5908DE30" w14:textId="77777777" w:rsidR="005D24CD" w:rsidRPr="0006207C" w:rsidRDefault="005D24CD" w:rsidP="005D24CD">
      <w:pPr>
        <w:spacing w:before="60" w:after="6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Поліцейська діяльність є другим видом суспільної діяльності, яка вплинула на формування адміністративного права.</w:t>
      </w:r>
    </w:p>
    <w:p w14:paraId="42D9AE72" w14:textId="6C731A9A" w:rsidR="005D24CD" w:rsidRPr="0006207C" w:rsidRDefault="005D24CD" w:rsidP="00EF3819">
      <w:pPr>
        <w:spacing w:before="60" w:after="6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«Поліція» походить від грецького слова «поліс», що перекладається як «місто-держава». Отже, на початку поліцейська діяльність схожа на управління загальнодержавними справами. Шляхове господарство, охорона здоров’я, будівельні та пожежні справи, громадський порядок і спокій, поштовий зв’язок, мануфактура, торгівля та інші сфери внутрішнього управління держави входять до її компетенції. Поліцейська наука або «поліцейське право» – це терміни, які використовуються для опису наукових досліджень цієї діяльності</w:t>
      </w:r>
      <w:r w:rsidR="00EF3819" w:rsidRPr="0006207C">
        <w:rPr>
          <w:rFonts w:ascii="Times New Roman" w:hAnsi="Times New Roman" w:cs="Times New Roman"/>
          <w:sz w:val="28"/>
          <w:szCs w:val="28"/>
          <w:lang w:val="az-Cyrl-AZ"/>
        </w:rPr>
        <w:t xml:space="preserve"> [7, с. 117]</w:t>
      </w:r>
      <w:r w:rsidRPr="0006207C">
        <w:rPr>
          <w:rFonts w:ascii="Times New Roman" w:hAnsi="Times New Roman" w:cs="Times New Roman"/>
          <w:sz w:val="28"/>
          <w:szCs w:val="28"/>
          <w:lang w:val="az-Cyrl-AZ"/>
        </w:rPr>
        <w:t>.</w:t>
      </w:r>
      <w:r w:rsidR="00EF3819" w:rsidRPr="0006207C">
        <w:rPr>
          <w:rFonts w:ascii="Times New Roman" w:hAnsi="Times New Roman" w:cs="Times New Roman"/>
          <w:sz w:val="28"/>
          <w:szCs w:val="28"/>
          <w:lang w:val="az-Cyrl-AZ"/>
        </w:rPr>
        <w:t xml:space="preserve"> </w:t>
      </w:r>
      <w:r w:rsidRPr="0006207C">
        <w:rPr>
          <w:rFonts w:ascii="Times New Roman" w:hAnsi="Times New Roman" w:cs="Times New Roman"/>
          <w:sz w:val="28"/>
          <w:szCs w:val="28"/>
          <w:lang w:val="az-Cyrl-AZ"/>
        </w:rPr>
        <w:t>Поліцейське право має на меті повне підкорення державним інтересам усіх елементів суспільної системи.</w:t>
      </w:r>
    </w:p>
    <w:p w14:paraId="7A301ADA" w14:textId="77777777" w:rsidR="005D24CD" w:rsidRPr="0006207C" w:rsidRDefault="005D24CD" w:rsidP="005D24CD">
      <w:pPr>
        <w:spacing w:before="60" w:after="6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lastRenderedPageBreak/>
        <w:t>Обмеження вільного розсуду адміністрації у стосунках з людьми є третім видом суспільної діяльності, яка вплинула на формування адміністративного права. Такі обмеження є основними ознаками правової держави.</w:t>
      </w:r>
    </w:p>
    <w:p w14:paraId="22831695" w14:textId="77777777" w:rsidR="005D24CD" w:rsidRPr="0006207C" w:rsidRDefault="005D24CD" w:rsidP="005D24CD">
      <w:pPr>
        <w:spacing w:before="60" w:after="6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Від античності до постмодерну люди намагалися знайти справедливу форму державного устрою, у якому закон став би домінантом, був обов’язковим для суспільства та влади, обмежував адміністративне свавілля та гарантував громадянам неупередженість у розгляді правових питань.</w:t>
      </w:r>
    </w:p>
    <w:p w14:paraId="1A060F7F" w14:textId="516A93A7" w:rsidR="005D24CD" w:rsidRPr="0006207C" w:rsidRDefault="005D24CD" w:rsidP="005D24CD">
      <w:pPr>
        <w:spacing w:before="60" w:after="6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Мислителі античності, прихильники механістичного матеріалізму, західний лібералізм, теорії розподілу влад, ідеї прямого народного правління та німецька класична філософія були причетні до цього пошуку. У результаті їхніх поглядів виникло початкове розуміння правової держави, яке згодом було закріплено в законодавстві. Положення конституційних законів Сполучених Штатів і Франції найбільш чітко відображають це [</w:t>
      </w:r>
      <w:r w:rsidR="00EF3819" w:rsidRPr="0006207C">
        <w:rPr>
          <w:rFonts w:ascii="Times New Roman" w:hAnsi="Times New Roman" w:cs="Times New Roman"/>
          <w:sz w:val="28"/>
          <w:szCs w:val="28"/>
          <w:lang w:val="az-Cyrl-AZ"/>
        </w:rPr>
        <w:t>11, с. 102</w:t>
      </w:r>
      <w:r w:rsidRPr="0006207C">
        <w:rPr>
          <w:rFonts w:ascii="Times New Roman" w:hAnsi="Times New Roman" w:cs="Times New Roman"/>
          <w:sz w:val="28"/>
          <w:szCs w:val="28"/>
          <w:lang w:val="az-Cyrl-AZ"/>
        </w:rPr>
        <w:t>].</w:t>
      </w:r>
    </w:p>
    <w:p w14:paraId="0BCC2B33" w14:textId="66B5408E" w:rsidR="0016047C" w:rsidRPr="0006207C" w:rsidRDefault="005F20FE" w:rsidP="00B86572">
      <w:pPr>
        <w:spacing w:before="60" w:after="6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 xml:space="preserve">Правові системи античних держав Заходу, Середнього та Далекого Сходу включали перші адміністративні норми (закони дванадцяти таблиць, Хаммурапі тощо). </w:t>
      </w:r>
    </w:p>
    <w:p w14:paraId="62B428B0" w14:textId="45FD0F19" w:rsidR="0016047C" w:rsidRPr="0006207C" w:rsidRDefault="005F20FE" w:rsidP="00B86572">
      <w:pPr>
        <w:spacing w:before="60" w:after="6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Адміністративне право почалося як камеральна наука (наука про фінанси, економіку, господарство та управління), яка виникла в Австрії та Германії, і яку під час її становлення також називали поліцейською наукою.</w:t>
      </w:r>
    </w:p>
    <w:p w14:paraId="286FA695" w14:textId="3686B1F8" w:rsidR="005F20FE" w:rsidRPr="0006207C" w:rsidRDefault="005F20FE" w:rsidP="00B86572">
      <w:pPr>
        <w:spacing w:before="60" w:after="60" w:line="360" w:lineRule="auto"/>
        <w:ind w:firstLine="709"/>
        <w:jc w:val="both"/>
        <w:rPr>
          <w:rFonts w:ascii="Times New Roman" w:hAnsi="Times New Roman" w:cs="Times New Roman"/>
          <w:sz w:val="28"/>
          <w:szCs w:val="28"/>
          <w:shd w:val="clear" w:color="auto" w:fill="FFFFFF"/>
          <w:lang w:val="az-Cyrl-AZ"/>
        </w:rPr>
      </w:pPr>
      <w:r w:rsidRPr="0006207C">
        <w:rPr>
          <w:rFonts w:ascii="Times New Roman" w:hAnsi="Times New Roman" w:cs="Times New Roman"/>
          <w:sz w:val="28"/>
          <w:szCs w:val="28"/>
          <w:lang w:val="az-Cyrl-AZ"/>
        </w:rPr>
        <w:t xml:space="preserve">У зв’язку з підвищеною потребою у фінансах для утримання двору (держави), чиновного апарату, армії тощо, камералістика стала наукою. Політична за своєю природою, вона також враховувала економіку та державні фінанси. Вона мала всі необхідні ресурси для вивчення управління, а саме його структурної організації та процесу здійснення. </w:t>
      </w:r>
      <w:r w:rsidRPr="0006207C">
        <w:rPr>
          <w:rFonts w:ascii="Times New Roman" w:hAnsi="Times New Roman" w:cs="Times New Roman"/>
          <w:sz w:val="28"/>
          <w:szCs w:val="28"/>
          <w:shd w:val="clear" w:color="auto" w:fill="FFFFFF"/>
          <w:lang w:val="az-Cyrl-AZ"/>
        </w:rPr>
        <w:t xml:space="preserve">На її теоретичних основах і виникла у XIX столітті нова наука </w:t>
      </w:r>
      <w:r w:rsidR="0016047C" w:rsidRPr="0006207C">
        <w:rPr>
          <w:rFonts w:ascii="Times New Roman" w:hAnsi="Times New Roman" w:cs="Times New Roman"/>
          <w:sz w:val="28"/>
          <w:szCs w:val="28"/>
          <w:shd w:val="clear" w:color="auto" w:fill="FFFFFF"/>
          <w:lang w:val="az-Cyrl-AZ"/>
        </w:rPr>
        <w:t xml:space="preserve">– </w:t>
      </w:r>
      <w:r w:rsidRPr="0006207C">
        <w:rPr>
          <w:rFonts w:ascii="Times New Roman" w:hAnsi="Times New Roman" w:cs="Times New Roman"/>
          <w:sz w:val="28"/>
          <w:szCs w:val="28"/>
          <w:shd w:val="clear" w:color="auto" w:fill="FFFFFF"/>
          <w:lang w:val="az-Cyrl-AZ"/>
        </w:rPr>
        <w:t>адміністративне право.</w:t>
      </w:r>
    </w:p>
    <w:p w14:paraId="6E9533FD" w14:textId="77777777" w:rsidR="0016047C" w:rsidRPr="0006207C" w:rsidRDefault="009B5ABB" w:rsidP="00B86572">
      <w:pPr>
        <w:spacing w:before="60" w:after="6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 xml:space="preserve">У середньовічних європейських університетах камералістика була предметом навчання. Це включало різноманітні адміністративні та економічні дисципліни. </w:t>
      </w:r>
    </w:p>
    <w:p w14:paraId="6C0D4931" w14:textId="77777777" w:rsidR="0016047C" w:rsidRPr="0006207C" w:rsidRDefault="009B5ABB" w:rsidP="00B86572">
      <w:pPr>
        <w:spacing w:before="60" w:after="6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lastRenderedPageBreak/>
        <w:t>Камералістика поступово перетворилася на поліцейське, а потім на адміністративне право, коли управління перетворилося на значну правову галузь. Вона розробила термінологію, створила систему категорій, форми та методи діяльності.</w:t>
      </w:r>
    </w:p>
    <w:p w14:paraId="167BC7EB" w14:textId="56AA7A33" w:rsidR="005F20FE" w:rsidRPr="0006207C" w:rsidRDefault="009B5ABB" w:rsidP="00B86572">
      <w:pPr>
        <w:spacing w:before="60" w:after="6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У результаті європейського континентального правового розвитку виникло сучасне адміністративне право. У системі адміністративного (тоді поліцейського) права французькі та німецькі адміністративні школи переважали в середині XIX століття. Однак першим кроком у розвитку цієї галузі був «Наказ о градском благополучии», який був поширений в Україні в другій половині XVIII століття. До цього українське право базувалося на «Литовському статуті», наборі юридичних правил, і цей акт відіграв певну роль у кодифікації поліцейського законодавства. Терміни «порядок», «безпека» та «благочиння» були засновані саме в «Наказі» [</w:t>
      </w:r>
      <w:r w:rsidR="00EF3819" w:rsidRPr="0006207C">
        <w:rPr>
          <w:rFonts w:ascii="Times New Roman" w:hAnsi="Times New Roman" w:cs="Times New Roman"/>
          <w:sz w:val="28"/>
          <w:szCs w:val="28"/>
          <w:lang w:val="az-Cyrl-AZ"/>
        </w:rPr>
        <w:t>14, с. 91</w:t>
      </w:r>
      <w:r w:rsidRPr="0006207C">
        <w:rPr>
          <w:rFonts w:ascii="Times New Roman" w:hAnsi="Times New Roman" w:cs="Times New Roman"/>
          <w:sz w:val="28"/>
          <w:szCs w:val="28"/>
          <w:lang w:val="az-Cyrl-AZ"/>
        </w:rPr>
        <w:t>]. Тут же були врегульовані важливі питання охорони економічної діяльності, попередження, припинення стихійних лих, відвертання шкоди правопорушенням і застосування державних примусових заходів</w:t>
      </w:r>
      <w:r w:rsidR="00CD79A7" w:rsidRPr="0006207C">
        <w:rPr>
          <w:rFonts w:ascii="Times New Roman" w:hAnsi="Times New Roman" w:cs="Times New Roman"/>
          <w:sz w:val="28"/>
          <w:szCs w:val="28"/>
          <w:lang w:val="az-Cyrl-AZ"/>
        </w:rPr>
        <w:t xml:space="preserve"> [35, с. 55]</w:t>
      </w:r>
      <w:r w:rsidRPr="0006207C">
        <w:rPr>
          <w:rFonts w:ascii="Times New Roman" w:hAnsi="Times New Roman" w:cs="Times New Roman"/>
          <w:sz w:val="28"/>
          <w:szCs w:val="28"/>
          <w:lang w:val="az-Cyrl-AZ"/>
        </w:rPr>
        <w:t>.</w:t>
      </w:r>
    </w:p>
    <w:p w14:paraId="1D55168F" w14:textId="623D3CDC" w:rsidR="009B5ABB" w:rsidRPr="0006207C" w:rsidRDefault="009B5ABB" w:rsidP="00B86572">
      <w:pPr>
        <w:spacing w:before="60" w:after="6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Крім того, потрібно знати про особливості розвитку адміністративного права в Україні на початку XX століття. У колишньому Радянському Союзі адміністративне право двічі було заборонено як галузь права, так і як предмет навчання (1917–1921 рр., 1928–1937 рр.). У 1938 році воно було реабілітовано, оскільки воно базувалося лише на марксистсько-ленінському ідеалізмі, який не визнавав адміністративну юстицію як частину адміністративного права. З 1938 по 1941 рік предметом обговорення адміністративного права були суспільні відносини у сфері державного управління; поняття та сутність цього предмету використовувалися в теорії адміністративного права до цього часу [</w:t>
      </w:r>
      <w:r w:rsidR="00EF3819" w:rsidRPr="0006207C">
        <w:rPr>
          <w:rFonts w:ascii="Times New Roman" w:hAnsi="Times New Roman" w:cs="Times New Roman"/>
          <w:sz w:val="28"/>
          <w:szCs w:val="28"/>
          <w:lang w:val="az-Cyrl-AZ"/>
        </w:rPr>
        <w:t>23, с. 200</w:t>
      </w:r>
      <w:r w:rsidRPr="0006207C">
        <w:rPr>
          <w:rFonts w:ascii="Times New Roman" w:hAnsi="Times New Roman" w:cs="Times New Roman"/>
          <w:sz w:val="28"/>
          <w:szCs w:val="28"/>
          <w:lang w:val="az-Cyrl-AZ"/>
        </w:rPr>
        <w:t xml:space="preserve">]. </w:t>
      </w:r>
    </w:p>
    <w:p w14:paraId="0AE3B110" w14:textId="3E4E7DA4" w:rsidR="003A6EDB" w:rsidRPr="0006207C" w:rsidRDefault="003A6EDB" w:rsidP="00B86572">
      <w:pPr>
        <w:spacing w:before="60" w:after="6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Зокрема, у розвитку адміністративного права України як галузі загального права можна виділити кілька періодів:</w:t>
      </w:r>
    </w:p>
    <w:p w14:paraId="6341309B" w14:textId="36BD0C26" w:rsidR="003A6EDB" w:rsidRPr="0006207C" w:rsidRDefault="0060351A" w:rsidP="00B86572">
      <w:pPr>
        <w:pStyle w:val="a7"/>
        <w:numPr>
          <w:ilvl w:val="3"/>
          <w:numId w:val="26"/>
        </w:numPr>
        <w:spacing w:before="60" w:after="60" w:line="360" w:lineRule="auto"/>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п</w:t>
      </w:r>
      <w:r w:rsidR="003A6EDB" w:rsidRPr="0006207C">
        <w:rPr>
          <w:rFonts w:ascii="Times New Roman" w:hAnsi="Times New Roman" w:cs="Times New Roman"/>
          <w:sz w:val="28"/>
          <w:szCs w:val="28"/>
          <w:lang w:val="az-Cyrl-AZ"/>
        </w:rPr>
        <w:t>еріод Київської Русі;</w:t>
      </w:r>
    </w:p>
    <w:p w14:paraId="31097460" w14:textId="2A15EF77" w:rsidR="003A6EDB" w:rsidRPr="0006207C" w:rsidRDefault="003A6EDB" w:rsidP="00B86572">
      <w:pPr>
        <w:pStyle w:val="a7"/>
        <w:numPr>
          <w:ilvl w:val="3"/>
          <w:numId w:val="26"/>
        </w:numPr>
        <w:spacing w:before="60" w:after="60" w:line="360" w:lineRule="auto"/>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lastRenderedPageBreak/>
        <w:t>Польсько-Литовський період;</w:t>
      </w:r>
    </w:p>
    <w:p w14:paraId="02A10536" w14:textId="4DF2BB91" w:rsidR="003A6EDB" w:rsidRPr="0006207C" w:rsidRDefault="0060351A" w:rsidP="00B86572">
      <w:pPr>
        <w:pStyle w:val="a7"/>
        <w:numPr>
          <w:ilvl w:val="3"/>
          <w:numId w:val="26"/>
        </w:numPr>
        <w:spacing w:before="60" w:after="60" w:line="360" w:lineRule="auto"/>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п</w:t>
      </w:r>
      <w:r w:rsidR="003A6EDB" w:rsidRPr="0006207C">
        <w:rPr>
          <w:rFonts w:ascii="Times New Roman" w:hAnsi="Times New Roman" w:cs="Times New Roman"/>
          <w:sz w:val="28"/>
          <w:szCs w:val="28"/>
          <w:lang w:val="az-Cyrl-AZ"/>
        </w:rPr>
        <w:t>еріод козацтва;</w:t>
      </w:r>
    </w:p>
    <w:p w14:paraId="365679F1" w14:textId="25FD4B20" w:rsidR="003A6EDB" w:rsidRPr="0006207C" w:rsidRDefault="003A6EDB" w:rsidP="00B86572">
      <w:pPr>
        <w:pStyle w:val="a7"/>
        <w:numPr>
          <w:ilvl w:val="3"/>
          <w:numId w:val="26"/>
        </w:numPr>
        <w:spacing w:before="60" w:after="60" w:line="360" w:lineRule="auto"/>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Україна у складі Російської та Австрійської імперій;</w:t>
      </w:r>
    </w:p>
    <w:p w14:paraId="276D9CC4" w14:textId="35386A6F" w:rsidR="003A6EDB" w:rsidRPr="0006207C" w:rsidRDefault="003A6EDB" w:rsidP="00B86572">
      <w:pPr>
        <w:pStyle w:val="a7"/>
        <w:numPr>
          <w:ilvl w:val="3"/>
          <w:numId w:val="26"/>
        </w:numPr>
        <w:spacing w:before="60" w:after="60" w:line="360" w:lineRule="auto"/>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Україна у XX ст.;</w:t>
      </w:r>
    </w:p>
    <w:p w14:paraId="01BAD852" w14:textId="5F64FB95" w:rsidR="003A6EDB" w:rsidRPr="0006207C" w:rsidRDefault="0060351A" w:rsidP="00B86572">
      <w:pPr>
        <w:pStyle w:val="a7"/>
        <w:numPr>
          <w:ilvl w:val="3"/>
          <w:numId w:val="26"/>
        </w:numPr>
        <w:spacing w:before="60" w:after="60" w:line="360" w:lineRule="auto"/>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н</w:t>
      </w:r>
      <w:r w:rsidR="003A6EDB" w:rsidRPr="0006207C">
        <w:rPr>
          <w:rFonts w:ascii="Times New Roman" w:hAnsi="Times New Roman" w:cs="Times New Roman"/>
          <w:sz w:val="28"/>
          <w:szCs w:val="28"/>
          <w:lang w:val="az-Cyrl-AZ"/>
        </w:rPr>
        <w:t>езалежна Україна.</w:t>
      </w:r>
    </w:p>
    <w:p w14:paraId="6D12B7B2" w14:textId="77777777" w:rsidR="0016047C" w:rsidRPr="0006207C" w:rsidRDefault="00660A8A" w:rsidP="00B86572">
      <w:pPr>
        <w:spacing w:before="60" w:after="6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 xml:space="preserve">До XVII століття відносини, регульовані законодавством, складалися з правил різних галузей і сфер права, але за своєю суттю їх можна було б віднести до сфери державного управління. </w:t>
      </w:r>
    </w:p>
    <w:p w14:paraId="47927F07" w14:textId="1CA124EF" w:rsidR="00660A8A" w:rsidRPr="0006207C" w:rsidRDefault="00660A8A" w:rsidP="00B86572">
      <w:pPr>
        <w:spacing w:before="60" w:after="6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Такі закони були розроблені в часи першої доби і відповідали потребам того часу. У «Руській Правді» Ярослава Мудрого була закріплена юридична нерівність у власності, регулюючи відносини між знаттю та підданими, охороняючи права та майно власників та інші питання. Крім того, на селян покладено обов’язки, такі як відпрацювання панщини, сплата оброку та інші обов’язки.</w:t>
      </w:r>
    </w:p>
    <w:p w14:paraId="5DAE656C" w14:textId="740E5647" w:rsidR="0016047C" w:rsidRPr="0006207C" w:rsidRDefault="00660A8A" w:rsidP="00B86572">
      <w:pPr>
        <w:spacing w:before="60" w:after="6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«Повчання Мономаха», «Правда Ярославичів» (1072 р.), «Слово про закон і благодать» (1137-1150 рр.) були іншими юридичними документами такого плану</w:t>
      </w:r>
      <w:r w:rsidR="00EF3819" w:rsidRPr="0006207C">
        <w:rPr>
          <w:rFonts w:ascii="Times New Roman" w:hAnsi="Times New Roman" w:cs="Times New Roman"/>
          <w:sz w:val="28"/>
          <w:szCs w:val="28"/>
          <w:lang w:val="az-Cyrl-AZ"/>
        </w:rPr>
        <w:t xml:space="preserve"> [26, с. 130]</w:t>
      </w:r>
      <w:r w:rsidRPr="0006207C">
        <w:rPr>
          <w:rFonts w:ascii="Times New Roman" w:hAnsi="Times New Roman" w:cs="Times New Roman"/>
          <w:sz w:val="28"/>
          <w:szCs w:val="28"/>
          <w:lang w:val="az-Cyrl-AZ"/>
        </w:rPr>
        <w:t xml:space="preserve">. </w:t>
      </w:r>
    </w:p>
    <w:p w14:paraId="2AB249D5" w14:textId="46559E80" w:rsidR="00660A8A" w:rsidRPr="0006207C" w:rsidRDefault="00660A8A" w:rsidP="00B86572">
      <w:pPr>
        <w:spacing w:before="60" w:after="6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Литовський статут, який діяв в Україні з XVI по XVIII століття, мав найбільше значення з точки зору концепції державно-правової думки. У цьому документі підтримуються гуманістичні принципи та ідеї того часу:</w:t>
      </w:r>
    </w:p>
    <w:p w14:paraId="28D52229" w14:textId="77777777" w:rsidR="00660A8A" w:rsidRPr="0006207C" w:rsidRDefault="00660A8A" w:rsidP="00B86572">
      <w:pPr>
        <w:pStyle w:val="a7"/>
        <w:numPr>
          <w:ilvl w:val="0"/>
          <w:numId w:val="27"/>
        </w:numPr>
        <w:spacing w:before="60" w:after="60" w:line="360" w:lineRule="auto"/>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 xml:space="preserve">суверенність держави та народу; </w:t>
      </w:r>
    </w:p>
    <w:p w14:paraId="03E1A35E" w14:textId="77777777" w:rsidR="00660A8A" w:rsidRPr="0006207C" w:rsidRDefault="00660A8A" w:rsidP="00B86572">
      <w:pPr>
        <w:pStyle w:val="a7"/>
        <w:numPr>
          <w:ilvl w:val="0"/>
          <w:numId w:val="27"/>
        </w:numPr>
        <w:spacing w:before="60" w:after="60" w:line="360" w:lineRule="auto"/>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 xml:space="preserve">рівність перед законом для всіх; </w:t>
      </w:r>
    </w:p>
    <w:p w14:paraId="2A10AB13" w14:textId="77777777" w:rsidR="00660A8A" w:rsidRPr="0006207C" w:rsidRDefault="00660A8A" w:rsidP="00B86572">
      <w:pPr>
        <w:pStyle w:val="a7"/>
        <w:numPr>
          <w:ilvl w:val="0"/>
          <w:numId w:val="27"/>
        </w:numPr>
        <w:spacing w:before="60" w:after="60" w:line="360" w:lineRule="auto"/>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 xml:space="preserve">осуджувати деспотизм; </w:t>
      </w:r>
    </w:p>
    <w:p w14:paraId="7F0D64A5" w14:textId="77777777" w:rsidR="00660A8A" w:rsidRPr="0006207C" w:rsidRDefault="00660A8A" w:rsidP="00B86572">
      <w:pPr>
        <w:pStyle w:val="a7"/>
        <w:numPr>
          <w:ilvl w:val="0"/>
          <w:numId w:val="27"/>
        </w:numPr>
        <w:spacing w:before="60" w:after="60" w:line="360" w:lineRule="auto"/>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 xml:space="preserve">недоторканність особи; </w:t>
      </w:r>
    </w:p>
    <w:p w14:paraId="09B5C40F" w14:textId="77777777" w:rsidR="00660A8A" w:rsidRPr="0006207C" w:rsidRDefault="00660A8A" w:rsidP="00B86572">
      <w:pPr>
        <w:pStyle w:val="a7"/>
        <w:numPr>
          <w:ilvl w:val="0"/>
          <w:numId w:val="27"/>
        </w:numPr>
        <w:spacing w:before="60" w:after="60" w:line="360" w:lineRule="auto"/>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 xml:space="preserve">захист прав людини за допомогою закону; </w:t>
      </w:r>
    </w:p>
    <w:p w14:paraId="7D653C18" w14:textId="0145627A" w:rsidR="00660A8A" w:rsidRPr="0006207C" w:rsidRDefault="00660A8A" w:rsidP="00B86572">
      <w:pPr>
        <w:pStyle w:val="a7"/>
        <w:numPr>
          <w:ilvl w:val="0"/>
          <w:numId w:val="27"/>
        </w:numPr>
        <w:spacing w:before="60" w:after="60" w:line="360" w:lineRule="auto"/>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особиста відповідальність перед законом та іншими законами</w:t>
      </w:r>
      <w:r w:rsidR="00473734" w:rsidRPr="0006207C">
        <w:rPr>
          <w:rFonts w:ascii="Times New Roman" w:hAnsi="Times New Roman" w:cs="Times New Roman"/>
          <w:sz w:val="28"/>
          <w:szCs w:val="28"/>
          <w:lang w:val="az-Cyrl-AZ"/>
        </w:rPr>
        <w:t>.</w:t>
      </w:r>
    </w:p>
    <w:p w14:paraId="0D8ED741" w14:textId="77777777" w:rsidR="00473734" w:rsidRPr="0006207C" w:rsidRDefault="006D4345" w:rsidP="00B86572">
      <w:pPr>
        <w:spacing w:before="60" w:after="6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 xml:space="preserve">Зокрема, Березневі статті (1654 р.) показали, що Б. Хмельницький створив козацьку державу в Україні під час козацької доби. Суспільство Січі характеризувалося відсутністю феодальних і кріпосних верств, свободою </w:t>
      </w:r>
      <w:r w:rsidRPr="0006207C">
        <w:rPr>
          <w:rFonts w:ascii="Times New Roman" w:hAnsi="Times New Roman" w:cs="Times New Roman"/>
          <w:sz w:val="28"/>
          <w:szCs w:val="28"/>
          <w:lang w:val="az-Cyrl-AZ"/>
        </w:rPr>
        <w:lastRenderedPageBreak/>
        <w:t xml:space="preserve">переходу від посполитих до козаків і навпаки, формальною рівністю всіх козаків. В той же час існувала помітна різниця між багатими та бідними козаками. </w:t>
      </w:r>
    </w:p>
    <w:p w14:paraId="1A80A56C" w14:textId="77777777" w:rsidR="00512EDF" w:rsidRPr="0006207C" w:rsidRDefault="006D4345" w:rsidP="00B86572">
      <w:pPr>
        <w:spacing w:before="60" w:after="6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 xml:space="preserve">Цей важливий документ також був Конституцією Пилипа Орлика, підписаною у 1710 році, яка чітко розділила владу на законодавчу, виконавчу та судову. Крім того, конституція визначила обов’язки гетьмана та гарантувала державну незалежність (гарант </w:t>
      </w:r>
      <w:r w:rsidR="00473734" w:rsidRPr="0006207C">
        <w:rPr>
          <w:rFonts w:ascii="Times New Roman" w:hAnsi="Times New Roman" w:cs="Times New Roman"/>
          <w:sz w:val="28"/>
          <w:szCs w:val="28"/>
          <w:lang w:val="az-Cyrl-AZ"/>
        </w:rPr>
        <w:t xml:space="preserve">– </w:t>
      </w:r>
      <w:r w:rsidRPr="0006207C">
        <w:rPr>
          <w:rFonts w:ascii="Times New Roman" w:hAnsi="Times New Roman" w:cs="Times New Roman"/>
          <w:sz w:val="28"/>
          <w:szCs w:val="28"/>
          <w:lang w:val="az-Cyrl-AZ"/>
        </w:rPr>
        <w:t>шведський король).</w:t>
      </w:r>
    </w:p>
    <w:p w14:paraId="3A71F2AA" w14:textId="5AB98719" w:rsidR="006D4345" w:rsidRPr="0006207C" w:rsidRDefault="006D4345" w:rsidP="00B86572">
      <w:pPr>
        <w:spacing w:before="60" w:after="6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 xml:space="preserve">Основні досягнення в галузі адміністративного права за останні 70-80 років включають: </w:t>
      </w:r>
    </w:p>
    <w:p w14:paraId="39F59461" w14:textId="77777777" w:rsidR="006D4345" w:rsidRPr="0006207C" w:rsidRDefault="006D4345" w:rsidP="00B86572">
      <w:pPr>
        <w:pStyle w:val="a7"/>
        <w:numPr>
          <w:ilvl w:val="0"/>
          <w:numId w:val="28"/>
        </w:numPr>
        <w:spacing w:before="60" w:after="60" w:line="360" w:lineRule="auto"/>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 xml:space="preserve">посилення державного втручання в економіку, або державного регулювання; </w:t>
      </w:r>
    </w:p>
    <w:p w14:paraId="4CFED2FC" w14:textId="77777777" w:rsidR="006D4345" w:rsidRPr="0006207C" w:rsidRDefault="006D4345" w:rsidP="00B86572">
      <w:pPr>
        <w:pStyle w:val="a7"/>
        <w:numPr>
          <w:ilvl w:val="0"/>
          <w:numId w:val="28"/>
        </w:numPr>
        <w:spacing w:before="60" w:after="60" w:line="360" w:lineRule="auto"/>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 xml:space="preserve">впровадження внутрішньої реформи адміністративного законодавства; </w:t>
      </w:r>
    </w:p>
    <w:p w14:paraId="05651405" w14:textId="77777777" w:rsidR="006D4345" w:rsidRPr="0006207C" w:rsidRDefault="006D4345" w:rsidP="00B86572">
      <w:pPr>
        <w:pStyle w:val="a7"/>
        <w:numPr>
          <w:ilvl w:val="0"/>
          <w:numId w:val="28"/>
        </w:numPr>
        <w:spacing w:before="60" w:after="60" w:line="360" w:lineRule="auto"/>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розвиток адміністративної судової практики (адміністративної юстиції);</w:t>
      </w:r>
    </w:p>
    <w:p w14:paraId="2FE6BFE6" w14:textId="77777777" w:rsidR="006D4345" w:rsidRPr="0006207C" w:rsidRDefault="006D4345" w:rsidP="00B86572">
      <w:pPr>
        <w:pStyle w:val="a7"/>
        <w:numPr>
          <w:ilvl w:val="0"/>
          <w:numId w:val="28"/>
        </w:numPr>
        <w:spacing w:before="60" w:after="60" w:line="360" w:lineRule="auto"/>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захист прав і свобод громадян від дій і рішень, прийнятих органами державної влади;</w:t>
      </w:r>
    </w:p>
    <w:p w14:paraId="137F81EF" w14:textId="77777777" w:rsidR="006D4345" w:rsidRPr="0006207C" w:rsidRDefault="006D4345" w:rsidP="00B86572">
      <w:pPr>
        <w:pStyle w:val="a7"/>
        <w:numPr>
          <w:ilvl w:val="0"/>
          <w:numId w:val="28"/>
        </w:numPr>
        <w:spacing w:before="60" w:after="60" w:line="360" w:lineRule="auto"/>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 xml:space="preserve">створення фундаменту для професійної державної служби; </w:t>
      </w:r>
    </w:p>
    <w:p w14:paraId="39DB8800" w14:textId="364B4C35" w:rsidR="00951354" w:rsidRPr="0006207C" w:rsidRDefault="006D4345" w:rsidP="00B86572">
      <w:pPr>
        <w:pStyle w:val="a7"/>
        <w:numPr>
          <w:ilvl w:val="0"/>
          <w:numId w:val="28"/>
        </w:numPr>
        <w:spacing w:before="60" w:after="60" w:line="360" w:lineRule="auto"/>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нова структура адміністративного права, яка змінилася через</w:t>
      </w:r>
      <w:r w:rsidR="00512EDF" w:rsidRPr="0006207C">
        <w:rPr>
          <w:rFonts w:ascii="Times New Roman" w:hAnsi="Times New Roman" w:cs="Times New Roman"/>
          <w:sz w:val="28"/>
          <w:szCs w:val="28"/>
          <w:lang w:val="az-Cyrl-AZ"/>
        </w:rPr>
        <w:t xml:space="preserve"> </w:t>
      </w:r>
      <w:r w:rsidRPr="0006207C">
        <w:rPr>
          <w:rFonts w:ascii="Times New Roman" w:hAnsi="Times New Roman" w:cs="Times New Roman"/>
          <w:sz w:val="28"/>
          <w:szCs w:val="28"/>
          <w:lang w:val="az-Cyrl-AZ"/>
        </w:rPr>
        <w:t>новий адміністративний закон</w:t>
      </w:r>
      <w:r w:rsidR="00EF3819" w:rsidRPr="0006207C">
        <w:rPr>
          <w:rFonts w:ascii="Times New Roman" w:hAnsi="Times New Roman" w:cs="Times New Roman"/>
          <w:sz w:val="28"/>
          <w:szCs w:val="28"/>
          <w:lang w:val="az-Cyrl-AZ"/>
        </w:rPr>
        <w:t xml:space="preserve"> [20, с. 203; 30, с. 73]</w:t>
      </w:r>
      <w:r w:rsidR="00980C23" w:rsidRPr="0006207C">
        <w:rPr>
          <w:rFonts w:ascii="Times New Roman" w:hAnsi="Times New Roman" w:cs="Times New Roman"/>
          <w:sz w:val="28"/>
          <w:szCs w:val="28"/>
          <w:lang w:val="az-Cyrl-AZ"/>
        </w:rPr>
        <w:t>.</w:t>
      </w:r>
    </w:p>
    <w:p w14:paraId="7D407E70" w14:textId="5F43B4DE" w:rsidR="005F20FE" w:rsidRPr="0006207C" w:rsidRDefault="006D4345" w:rsidP="00B86572">
      <w:pPr>
        <w:pStyle w:val="a7"/>
        <w:spacing w:before="60" w:after="60" w:line="360" w:lineRule="auto"/>
        <w:ind w:left="1069"/>
        <w:jc w:val="both"/>
        <w:rPr>
          <w:lang w:val="az-Cyrl-AZ"/>
        </w:rPr>
      </w:pPr>
      <w:r w:rsidRPr="0006207C">
        <w:rPr>
          <w:rFonts w:ascii="Times New Roman" w:hAnsi="Times New Roman" w:cs="Times New Roman"/>
          <w:sz w:val="28"/>
          <w:szCs w:val="28"/>
          <w:lang w:val="az-Cyrl-AZ"/>
        </w:rPr>
        <w:br/>
      </w:r>
    </w:p>
    <w:p w14:paraId="4DF3E52F" w14:textId="6258957A" w:rsidR="005146E5" w:rsidRPr="0006207C" w:rsidRDefault="005146E5" w:rsidP="00D64395">
      <w:pPr>
        <w:pStyle w:val="1"/>
        <w:spacing w:before="60" w:after="240" w:line="360" w:lineRule="auto"/>
        <w:jc w:val="center"/>
        <w:rPr>
          <w:rFonts w:ascii="Times New Roman" w:hAnsi="Times New Roman" w:cs="Times New Roman"/>
          <w:b/>
          <w:bCs/>
          <w:color w:val="auto"/>
          <w:sz w:val="28"/>
          <w:szCs w:val="28"/>
          <w:lang w:val="az-Cyrl-AZ"/>
        </w:rPr>
      </w:pPr>
      <w:bookmarkStart w:id="7" w:name="_Toc170326237"/>
      <w:r w:rsidRPr="0006207C">
        <w:rPr>
          <w:rFonts w:ascii="Times New Roman" w:hAnsi="Times New Roman" w:cs="Times New Roman"/>
          <w:b/>
          <w:bCs/>
          <w:color w:val="auto"/>
          <w:sz w:val="28"/>
          <w:szCs w:val="28"/>
          <w:lang w:val="az-Cyrl-AZ"/>
        </w:rPr>
        <w:t>2.2. Розвиток адміністративного права після 1991 року</w:t>
      </w:r>
      <w:bookmarkEnd w:id="7"/>
    </w:p>
    <w:p w14:paraId="3926740F" w14:textId="654FCD9B" w:rsidR="001903B7" w:rsidRPr="0006207C" w:rsidRDefault="00980C23" w:rsidP="00B86572">
      <w:pPr>
        <w:spacing w:before="60" w:after="6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 xml:space="preserve">33 роки незалежного розвитку національного адміністративного законодавства та наукової думки дозволяють говорити про кілька окремих періодів у цьому часовому просторі. Наприклад, до прийняття КАСУ в 2005 році в юридичній літературі були певні уявлення про адміністративний процес, які можна було класифікувати як «пострадянські підходи та думки». Однак після його прийняття в 2005 році тенденції у висвітленні змісту </w:t>
      </w:r>
      <w:r w:rsidRPr="0006207C">
        <w:rPr>
          <w:rFonts w:ascii="Times New Roman" w:hAnsi="Times New Roman" w:cs="Times New Roman"/>
          <w:sz w:val="28"/>
          <w:szCs w:val="28"/>
          <w:lang w:val="az-Cyrl-AZ"/>
        </w:rPr>
        <w:lastRenderedPageBreak/>
        <w:t>адміністративного процесу значно змінилися, і тепер він не обмежується провадженням у справах про адміністративні правопорушення.</w:t>
      </w:r>
    </w:p>
    <w:p w14:paraId="063562E4" w14:textId="71573F5D" w:rsidR="00980C23" w:rsidRPr="0006207C" w:rsidRDefault="00980C23" w:rsidP="00B86572">
      <w:pPr>
        <w:spacing w:before="60" w:after="6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У 1991 році парламент прийняв Акт проголошення незалежності України. У ньому сказано, що в Україні діють лише Конституція та закони країни. Крім того, у 1996 році була прийнята Конституція України, яка визначає Україну як суверенну та незалежну державу, демократичну, соціальну та правову [1]. З цього моменту почалася нова ера в українському адміністративному праві. Щоб досягти цілей ЄС і НАТО, людиноцентристська філософія наповнила його. У сучасному світі Угода про асоціацію між Україною та Європейським Союзом (2014) впливає на всі сфери суспільного життя. Крім того, Конституція України чітко декларує європейську ідентичність українців і незворотний курс України до Європи та Європи.</w:t>
      </w:r>
    </w:p>
    <w:p w14:paraId="05D6D59B" w14:textId="3588FBC9" w:rsidR="009E522F" w:rsidRPr="0006207C" w:rsidRDefault="009E522F" w:rsidP="00B86572">
      <w:pPr>
        <w:spacing w:before="60" w:after="6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Тобто, процес створення адміністративного права України розпочався з проголошення незалежності України у 1991 році. Адміністративне право вийшло з одіозних форм тоталітарного минулого, наповнилося національним змістом і запозичило зарубіжний досвід, який відповідав національним потребам. У сучасній науці адміністративного права пріоритети перемістилися в бік гуманізму, демократії та елементів верховенства права. Встановлено, що статус приватної особи в публічно-управлінських відносинах значною мірою змінився, і тепер пріоритетом діяльності публічної влади є задоволення потреб людей і суспільства.</w:t>
      </w:r>
    </w:p>
    <w:p w14:paraId="01146B8F" w14:textId="1A8DC72D" w:rsidR="00EB6CCF" w:rsidRPr="0006207C" w:rsidRDefault="00EB6CCF" w:rsidP="00B86572">
      <w:pPr>
        <w:spacing w:before="60" w:after="6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З цього моменту мета, визначена професором А. Єлістратовим у 1917 році в його роботі «Основні засади адміністративного права», стала метою наукових досліджень у сфері адміністративного права. Він зауважував, що право адміністративне захищає особистість від надмірного державного вторгнення, яке є несумісним з умовами її розвитку. Київська, харківська та одеська регіональні школи адміністративного права, засновані ще за часів СРСР, є основними центрами української адміністративно-правової науки</w:t>
      </w:r>
      <w:r w:rsidR="00BA7426" w:rsidRPr="0006207C">
        <w:rPr>
          <w:rFonts w:ascii="Times New Roman" w:hAnsi="Times New Roman" w:cs="Times New Roman"/>
          <w:sz w:val="28"/>
          <w:szCs w:val="28"/>
          <w:lang w:val="az-Cyrl-AZ"/>
        </w:rPr>
        <w:t xml:space="preserve"> [15, с. 80]</w:t>
      </w:r>
      <w:r w:rsidRPr="0006207C">
        <w:rPr>
          <w:rFonts w:ascii="Times New Roman" w:hAnsi="Times New Roman" w:cs="Times New Roman"/>
          <w:sz w:val="28"/>
          <w:szCs w:val="28"/>
          <w:lang w:val="az-Cyrl-AZ"/>
        </w:rPr>
        <w:t>.</w:t>
      </w:r>
    </w:p>
    <w:p w14:paraId="4F5B0680" w14:textId="77777777" w:rsidR="009E522F" w:rsidRPr="0006207C" w:rsidRDefault="009E522F" w:rsidP="00B86572">
      <w:pPr>
        <w:spacing w:before="60" w:after="6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lastRenderedPageBreak/>
        <w:t xml:space="preserve">По-перше, коли Україна отримала незалежність, її адміністративне право почало розвиватися в основному на основі власних академічних установ. </w:t>
      </w:r>
    </w:p>
    <w:p w14:paraId="56D0FEE9" w14:textId="77777777" w:rsidR="00EB6CCF" w:rsidRPr="0006207C" w:rsidRDefault="009E522F" w:rsidP="00B86572">
      <w:pPr>
        <w:spacing w:before="60" w:after="6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По-друге, значення цієї важливої правової галузі чітко визначено в положеннях статті 3 Конституції України. Вони стверджують, що життя та здоров’я людини, честь і гідність, недоторканність і безпека є найвищими соціальними цінностями. Люди відповідають державі за те, що вони роблять. Основним обов’язком держави є утвердження та забезпечення прав і свобод людини.</w:t>
      </w:r>
    </w:p>
    <w:p w14:paraId="6F7146D8" w14:textId="45C94E63" w:rsidR="00980C23" w:rsidRPr="0006207C" w:rsidRDefault="009E522F" w:rsidP="00B86572">
      <w:pPr>
        <w:spacing w:before="60" w:after="6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На початку минулого століття проблема структури змісту адміністративного права знову стає актуальною на сучасному етапі становлення адміністративного права України. Вирішення цієї проблеми залежить від успішного завершення адміністративної реформи та реформи адміністративного права, які нещодавно розпочалися в нашій молодій державі.</w:t>
      </w:r>
    </w:p>
    <w:p w14:paraId="491B5A19" w14:textId="674E7376" w:rsidR="00AA6613" w:rsidRPr="0006207C" w:rsidRDefault="00AA6613" w:rsidP="00AA6613">
      <w:pPr>
        <w:spacing w:before="60" w:after="6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 xml:space="preserve">Адміністративне право існує з давніх часів і походить від французького та німецького адміністративного права. Воно є результатом стрімкого розвитку європейського континентального права. У минулому адміністративне право обмежувалося правовим регулюванням адміністративних відносин. Однак у сучасному світі як імперативний, так і диспозитивний підходи до правового регулювання адміністративних відносин досить органічно поєднуються, щоб створити демократичну державу. Можна стверджувати, що адміністративне право має змішану природу. </w:t>
      </w:r>
    </w:p>
    <w:p w14:paraId="35A0F14C" w14:textId="036D52B9" w:rsidR="00AA6613" w:rsidRPr="0006207C" w:rsidRDefault="00AA6613" w:rsidP="00AA6613">
      <w:pPr>
        <w:spacing w:before="60" w:after="6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 xml:space="preserve">У минулому адміністративне право обмежувалося правовим регулюванням адміністративних відносин. Однак у сучасному світі як імперативний, так і диспозитивний підходи до правового регулювання адміністративних відносин досить органічно поєднуються, щоб створити демократичну державу. У сфері адміністративного права можна стверджувати, що наявний метод зі змішаною природою.  </w:t>
      </w:r>
    </w:p>
    <w:p w14:paraId="7A55D396" w14:textId="77777777" w:rsidR="00AA6613" w:rsidRPr="0006207C" w:rsidRDefault="00AA6613" w:rsidP="00AA6613">
      <w:pPr>
        <w:spacing w:before="60" w:after="6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 xml:space="preserve">Відносини між державою та громадянами в сфері виконання публічної влади регулюються адміністративним правом. Для того, щоб галузь права </w:t>
      </w:r>
      <w:r w:rsidRPr="0006207C">
        <w:rPr>
          <w:rFonts w:ascii="Times New Roman" w:hAnsi="Times New Roman" w:cs="Times New Roman"/>
          <w:sz w:val="28"/>
          <w:szCs w:val="28"/>
          <w:lang w:val="az-Cyrl-AZ"/>
        </w:rPr>
        <w:lastRenderedPageBreak/>
        <w:t xml:space="preserve">стала самостійною галуззю, вона пройшла через тривалі епохи промислових революцій, перш ніж вона змогла стати частиною вільної, незалежної та демократичної держави. </w:t>
      </w:r>
    </w:p>
    <w:p w14:paraId="1522C0F1" w14:textId="49A31FAC" w:rsidR="00AA6613" w:rsidRPr="0006207C" w:rsidRDefault="00AA6613" w:rsidP="00AA6613">
      <w:pPr>
        <w:spacing w:before="60" w:after="6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У процесі адміністративної реформи важливо розуміти, що адміністративне право України повинно стати основою для ефективної організації та діяльності органів публічної влади з метою належного захисту публічних інтересів. Розвиток адміністративного права повинен відбуватися відповідно до демократичних принципів, закріплених Конституцією України та нормами міжнародного права, з урахуванням принципу паритетності інтересів особи та держави.</w:t>
      </w:r>
    </w:p>
    <w:p w14:paraId="3A45B02E" w14:textId="55FDA173" w:rsidR="00D64395" w:rsidRPr="0006207C" w:rsidRDefault="00D64395" w:rsidP="00D64395">
      <w:pPr>
        <w:spacing w:before="60" w:after="6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Таким чином, однією з провідних галузей правової системи України є адміністративне право. Це складне соціально-юридичне утворення, яке відображає суспільні матеріальні, ідеологічні, моральні та інші відносини. Основним завданням є захист державних інтересів, а також є важливим інструментом для просування демократії.</w:t>
      </w:r>
    </w:p>
    <w:p w14:paraId="1E84B78B" w14:textId="47CCA23E" w:rsidR="00D64395" w:rsidRPr="0006207C" w:rsidRDefault="00D64395" w:rsidP="00D64395">
      <w:pPr>
        <w:spacing w:before="60" w:after="6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Зокрема, у адміністративному праві є загальні, особливі та спеціальні розділи.</w:t>
      </w:r>
    </w:p>
    <w:p w14:paraId="64821960" w14:textId="77777777" w:rsidR="00D64395" w:rsidRPr="0006207C" w:rsidRDefault="00D64395" w:rsidP="00D64395">
      <w:pPr>
        <w:spacing w:before="60" w:after="6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Загальна частина містить стандарти, які визначають основні принципи управління, правове становище суб’єктів, форми та методи їх діяльності, адміністративний процес і методи гарантування законності державного управління.</w:t>
      </w:r>
    </w:p>
    <w:p w14:paraId="1D1F64B0" w14:textId="77777777" w:rsidR="00D64395" w:rsidRPr="0006207C" w:rsidRDefault="00D64395" w:rsidP="00D64395">
      <w:pPr>
        <w:spacing w:before="60" w:after="6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Особлива частина включає стандарти, які регулюють управління народним господарством, транспорт, соціальне будівництво, зв’язок тощо.</w:t>
      </w:r>
    </w:p>
    <w:p w14:paraId="57087D1F" w14:textId="3A329569" w:rsidR="00D64395" w:rsidRPr="0006207C" w:rsidRDefault="00D64395" w:rsidP="00B86572">
      <w:pPr>
        <w:spacing w:before="60" w:after="6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Спеціальна частина містить норми, які регулюють адміністративно-правову діяльність суб’єктів управління, які відповідають за конкретні сфери. Наприклад, діяльність органів внутрішніх справ, митного контролю тощо.</w:t>
      </w:r>
    </w:p>
    <w:p w14:paraId="40E20F13" w14:textId="77777777" w:rsidR="00822416" w:rsidRPr="0006207C" w:rsidRDefault="00822416" w:rsidP="00B86572">
      <w:pPr>
        <w:spacing w:before="60" w:after="60" w:line="360" w:lineRule="auto"/>
        <w:ind w:firstLine="709"/>
        <w:jc w:val="both"/>
        <w:rPr>
          <w:rFonts w:ascii="Times New Roman" w:hAnsi="Times New Roman" w:cs="Times New Roman"/>
          <w:sz w:val="28"/>
          <w:szCs w:val="28"/>
          <w:lang w:val="az-Cyrl-AZ"/>
        </w:rPr>
      </w:pPr>
    </w:p>
    <w:p w14:paraId="4C6F34F8" w14:textId="77777777" w:rsidR="00822416" w:rsidRPr="0006207C" w:rsidRDefault="00822416" w:rsidP="00B86572">
      <w:pPr>
        <w:spacing w:before="60" w:after="60" w:line="360" w:lineRule="auto"/>
        <w:ind w:firstLine="709"/>
        <w:jc w:val="both"/>
        <w:rPr>
          <w:rFonts w:ascii="Times New Roman" w:hAnsi="Times New Roman" w:cs="Times New Roman"/>
          <w:sz w:val="28"/>
          <w:szCs w:val="28"/>
          <w:lang w:val="az-Cyrl-AZ"/>
        </w:rPr>
      </w:pPr>
    </w:p>
    <w:p w14:paraId="6BAF1FD4" w14:textId="77777777" w:rsidR="00822416" w:rsidRPr="0006207C" w:rsidRDefault="00822416" w:rsidP="00B86572">
      <w:pPr>
        <w:spacing w:before="60" w:after="60" w:line="360" w:lineRule="auto"/>
        <w:ind w:firstLine="709"/>
        <w:jc w:val="both"/>
        <w:rPr>
          <w:rFonts w:ascii="Times New Roman" w:hAnsi="Times New Roman" w:cs="Times New Roman"/>
          <w:sz w:val="28"/>
          <w:szCs w:val="28"/>
          <w:lang w:val="az-Cyrl-AZ"/>
        </w:rPr>
      </w:pPr>
    </w:p>
    <w:p w14:paraId="3D2FECFD" w14:textId="40CEFE9A" w:rsidR="00D24DB3" w:rsidRPr="0006207C" w:rsidRDefault="005146E5" w:rsidP="005146E5">
      <w:pPr>
        <w:pStyle w:val="1"/>
        <w:spacing w:before="0" w:line="360" w:lineRule="auto"/>
        <w:jc w:val="center"/>
        <w:rPr>
          <w:rFonts w:ascii="Times New Roman" w:hAnsi="Times New Roman" w:cs="Times New Roman"/>
          <w:b/>
          <w:bCs/>
          <w:color w:val="auto"/>
          <w:sz w:val="28"/>
          <w:szCs w:val="28"/>
          <w:lang w:val="az-Cyrl-AZ"/>
        </w:rPr>
      </w:pPr>
      <w:bookmarkStart w:id="8" w:name="_Toc170326238"/>
      <w:r w:rsidRPr="0006207C">
        <w:rPr>
          <w:rFonts w:ascii="Times New Roman" w:hAnsi="Times New Roman" w:cs="Times New Roman"/>
          <w:b/>
          <w:bCs/>
          <w:color w:val="auto"/>
          <w:sz w:val="28"/>
          <w:szCs w:val="28"/>
          <w:lang w:val="az-Cyrl-AZ"/>
        </w:rPr>
        <w:lastRenderedPageBreak/>
        <w:t>РОЗДІЛ 3. СТАНОВЛЕННЯ ПОЛІЦЕЙСЬКОГО ПРАВА НА ТЕРИТОРІЇ СУЧАСНОЇ УКРАЇНИ</w:t>
      </w:r>
      <w:bookmarkEnd w:id="8"/>
    </w:p>
    <w:p w14:paraId="730BD8AC" w14:textId="7C42E8CB" w:rsidR="00D24DB3" w:rsidRPr="0006207C" w:rsidRDefault="00D24DB3" w:rsidP="005146E5">
      <w:pPr>
        <w:pStyle w:val="1"/>
        <w:spacing w:before="0" w:after="240" w:line="360" w:lineRule="auto"/>
        <w:jc w:val="center"/>
        <w:rPr>
          <w:rFonts w:ascii="Times New Roman" w:hAnsi="Times New Roman" w:cs="Times New Roman"/>
          <w:b/>
          <w:bCs/>
          <w:color w:val="auto"/>
          <w:sz w:val="28"/>
          <w:szCs w:val="28"/>
          <w:lang w:val="az-Cyrl-AZ"/>
        </w:rPr>
      </w:pPr>
      <w:bookmarkStart w:id="9" w:name="_Toc170326239"/>
      <w:r w:rsidRPr="0006207C">
        <w:rPr>
          <w:rFonts w:ascii="Times New Roman" w:hAnsi="Times New Roman" w:cs="Times New Roman"/>
          <w:b/>
          <w:bCs/>
          <w:color w:val="auto"/>
          <w:sz w:val="28"/>
          <w:szCs w:val="28"/>
          <w:lang w:val="az-Cyrl-AZ"/>
        </w:rPr>
        <w:t>3.1. Предмет поліцейського права України: проблеми визначення</w:t>
      </w:r>
      <w:bookmarkEnd w:id="9"/>
    </w:p>
    <w:p w14:paraId="07EB2A4D" w14:textId="7DDFF32C" w:rsidR="006B2FF1" w:rsidRPr="0006207C" w:rsidRDefault="006B2FF1" w:rsidP="00F27D24">
      <w:pPr>
        <w:spacing w:before="120" w:after="120" w:line="360" w:lineRule="auto"/>
        <w:ind w:firstLine="709"/>
        <w:jc w:val="both"/>
        <w:rPr>
          <w:rFonts w:ascii="Times New Roman" w:hAnsi="Times New Roman" w:cs="Times New Roman"/>
          <w:sz w:val="28"/>
          <w:szCs w:val="28"/>
          <w:lang w:val="az-Cyrl-AZ"/>
        </w:rPr>
      </w:pPr>
      <w:bookmarkStart w:id="10" w:name="_Hlk170390383"/>
      <w:r w:rsidRPr="0006207C">
        <w:rPr>
          <w:rFonts w:ascii="Times New Roman" w:hAnsi="Times New Roman" w:cs="Times New Roman"/>
          <w:sz w:val="28"/>
          <w:szCs w:val="28"/>
          <w:lang w:val="az-Cyrl-AZ"/>
        </w:rPr>
        <w:t xml:space="preserve">Поліцейське право </w:t>
      </w:r>
      <w:r w:rsidR="004F2A85" w:rsidRPr="0006207C">
        <w:rPr>
          <w:rFonts w:ascii="Times New Roman" w:hAnsi="Times New Roman" w:cs="Times New Roman"/>
          <w:sz w:val="28"/>
          <w:szCs w:val="28"/>
          <w:lang w:val="az-Cyrl-AZ"/>
        </w:rPr>
        <w:t xml:space="preserve">– </w:t>
      </w:r>
      <w:r w:rsidRPr="0006207C">
        <w:rPr>
          <w:rFonts w:ascii="Times New Roman" w:hAnsi="Times New Roman" w:cs="Times New Roman"/>
          <w:sz w:val="28"/>
          <w:szCs w:val="28"/>
          <w:lang w:val="az-Cyrl-AZ"/>
        </w:rPr>
        <w:t xml:space="preserve">це сукупність адміністративно‑правових норм, які регулюють відносини, що виникають під час діяльності органів внутрішніх справ України щодо охорони громадського порядку та забезпечення суспільної безпеки, запобігання й боротьби зі злочинами та адміністративними правопорушеннями </w:t>
      </w:r>
      <w:bookmarkEnd w:id="10"/>
      <w:r w:rsidRPr="0006207C">
        <w:rPr>
          <w:rFonts w:ascii="Times New Roman" w:hAnsi="Times New Roman" w:cs="Times New Roman"/>
          <w:sz w:val="28"/>
          <w:szCs w:val="28"/>
          <w:lang w:val="az-Cyrl-AZ"/>
        </w:rPr>
        <w:t>[</w:t>
      </w:r>
      <w:r w:rsidR="00A20E2A" w:rsidRPr="0006207C">
        <w:rPr>
          <w:rFonts w:ascii="Times New Roman" w:hAnsi="Times New Roman" w:cs="Times New Roman"/>
          <w:sz w:val="28"/>
          <w:szCs w:val="28"/>
          <w:lang w:val="az-Cyrl-AZ"/>
        </w:rPr>
        <w:t>17, с. 201</w:t>
      </w:r>
      <w:r w:rsidRPr="0006207C">
        <w:rPr>
          <w:rFonts w:ascii="Times New Roman" w:hAnsi="Times New Roman" w:cs="Times New Roman"/>
          <w:sz w:val="28"/>
          <w:szCs w:val="28"/>
          <w:lang w:val="az-Cyrl-AZ"/>
        </w:rPr>
        <w:t>].</w:t>
      </w:r>
    </w:p>
    <w:p w14:paraId="1CFA9408" w14:textId="4480A0DD" w:rsidR="001A753C" w:rsidRPr="0006207C" w:rsidRDefault="001A753C" w:rsidP="00F27D24">
      <w:pPr>
        <w:spacing w:before="120" w:after="12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 xml:space="preserve">У адміністративно-правовій науці існує традиція дати широке визначення того, що таке поліцейське право. </w:t>
      </w:r>
      <w:r w:rsidR="00A20E2A" w:rsidRPr="0006207C">
        <w:rPr>
          <w:rFonts w:ascii="Times New Roman" w:hAnsi="Times New Roman" w:cs="Times New Roman"/>
          <w:sz w:val="28"/>
          <w:szCs w:val="28"/>
          <w:lang w:val="az-Cyrl-AZ"/>
        </w:rPr>
        <w:t>Ю. В. Фомін</w:t>
      </w:r>
      <w:r w:rsidRPr="0006207C">
        <w:rPr>
          <w:rFonts w:ascii="Times New Roman" w:hAnsi="Times New Roman" w:cs="Times New Roman"/>
          <w:sz w:val="28"/>
          <w:szCs w:val="28"/>
          <w:lang w:val="az-Cyrl-AZ"/>
        </w:rPr>
        <w:t xml:space="preserve"> стверджує, що поліцейське право є регулятивно-охоронною системою, яка має можливість контролювати дії індивідуальних і колективних суб’єктів права за допомогою переконання та примусу, щоб узгодити інтереси особистого, корпоративного та загальносоціального характеру, а також підпорядкувати ці інтереси єдиній волі [</w:t>
      </w:r>
      <w:r w:rsidR="00A20E2A" w:rsidRPr="0006207C">
        <w:rPr>
          <w:rFonts w:ascii="Times New Roman" w:hAnsi="Times New Roman" w:cs="Times New Roman"/>
          <w:sz w:val="28"/>
          <w:szCs w:val="28"/>
          <w:lang w:val="az-Cyrl-AZ"/>
        </w:rPr>
        <w:t>34, с. 90</w:t>
      </w:r>
      <w:r w:rsidRPr="0006207C">
        <w:rPr>
          <w:rFonts w:ascii="Times New Roman" w:hAnsi="Times New Roman" w:cs="Times New Roman"/>
          <w:sz w:val="28"/>
          <w:szCs w:val="28"/>
          <w:lang w:val="az-Cyrl-AZ"/>
        </w:rPr>
        <w:t xml:space="preserve">]. </w:t>
      </w:r>
      <w:r w:rsidR="00A20E2A" w:rsidRPr="0006207C">
        <w:rPr>
          <w:rFonts w:ascii="Times New Roman" w:hAnsi="Times New Roman" w:cs="Times New Roman"/>
          <w:sz w:val="28"/>
          <w:szCs w:val="28"/>
          <w:lang w:val="az-Cyrl-AZ"/>
        </w:rPr>
        <w:t>Гришина Н. В.</w:t>
      </w:r>
      <w:r w:rsidRPr="0006207C">
        <w:rPr>
          <w:rFonts w:ascii="Times New Roman" w:hAnsi="Times New Roman" w:cs="Times New Roman"/>
          <w:sz w:val="28"/>
          <w:szCs w:val="28"/>
          <w:lang w:val="az-Cyrl-AZ"/>
        </w:rPr>
        <w:t>, з іншого боку, визначає поліцейське право як систему правових правил, призначених для регулювання суспільних відносин у зв’язку та для практичної реалізації наказів органів виконавчої влади [</w:t>
      </w:r>
      <w:r w:rsidR="00A20E2A" w:rsidRPr="0006207C">
        <w:rPr>
          <w:rFonts w:ascii="Times New Roman" w:hAnsi="Times New Roman" w:cs="Times New Roman"/>
          <w:sz w:val="28"/>
          <w:szCs w:val="28"/>
          <w:lang w:val="az-Cyrl-AZ"/>
        </w:rPr>
        <w:t>13, с. 42</w:t>
      </w:r>
      <w:r w:rsidRPr="0006207C">
        <w:rPr>
          <w:rFonts w:ascii="Times New Roman" w:hAnsi="Times New Roman" w:cs="Times New Roman"/>
          <w:sz w:val="28"/>
          <w:szCs w:val="28"/>
          <w:lang w:val="az-Cyrl-AZ"/>
        </w:rPr>
        <w:t>].</w:t>
      </w:r>
    </w:p>
    <w:p w14:paraId="533ECA1A" w14:textId="18E59AE2" w:rsidR="00434698" w:rsidRPr="0006207C" w:rsidRDefault="00434698" w:rsidP="00F27D24">
      <w:pPr>
        <w:spacing w:before="120" w:after="12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 xml:space="preserve">У юридичній науці зараз прийнято вважати, що поліцейське право складається з усіх законів, інститутів, принципів і відносин, пов’язаних із діяльністю поліції. Такий підхід розрізняє внутрішню (локальну) і зовнішню (інтерлокальну) сторони поліцейського права. </w:t>
      </w:r>
      <w:bookmarkStart w:id="11" w:name="_Hlk170390403"/>
      <w:r w:rsidRPr="0006207C">
        <w:rPr>
          <w:rFonts w:ascii="Times New Roman" w:hAnsi="Times New Roman" w:cs="Times New Roman"/>
          <w:sz w:val="28"/>
          <w:szCs w:val="28"/>
          <w:lang w:val="az-Cyrl-AZ"/>
        </w:rPr>
        <w:t>Поліцейське право можна розглядати як сукупність корпоративних і індивідуальних правил, властивих виключно службовцям поліції (міліції), як представникам окремої соціальної групи, яка об’єднана за функціональним призначенням. Це тлумачення відоме як внутрішньосистемний аспект. З’ясування ролі та місця поліцейського права в національній системі права та виявлення основних принципів, які впливають на суспільні відносини, є частиною зовнішнього опису поліцейського права</w:t>
      </w:r>
      <w:r w:rsidR="00A94A19" w:rsidRPr="0006207C">
        <w:rPr>
          <w:rFonts w:ascii="Times New Roman" w:hAnsi="Times New Roman" w:cs="Times New Roman"/>
          <w:sz w:val="28"/>
          <w:szCs w:val="28"/>
          <w:lang w:val="az-Cyrl-AZ"/>
        </w:rPr>
        <w:t xml:space="preserve"> </w:t>
      </w:r>
      <w:bookmarkEnd w:id="11"/>
      <w:r w:rsidR="00A94A19" w:rsidRPr="0006207C">
        <w:rPr>
          <w:rFonts w:ascii="Times New Roman" w:hAnsi="Times New Roman" w:cs="Times New Roman"/>
          <w:sz w:val="28"/>
          <w:szCs w:val="28"/>
          <w:lang w:val="az-Cyrl-AZ"/>
        </w:rPr>
        <w:t>[</w:t>
      </w:r>
      <w:r w:rsidR="00CB6F6D" w:rsidRPr="0006207C">
        <w:rPr>
          <w:rFonts w:ascii="Times New Roman" w:hAnsi="Times New Roman" w:cs="Times New Roman"/>
          <w:sz w:val="28"/>
          <w:szCs w:val="28"/>
          <w:lang w:val="az-Cyrl-AZ"/>
        </w:rPr>
        <w:t>7, с. 121</w:t>
      </w:r>
      <w:r w:rsidR="00A94A19" w:rsidRPr="0006207C">
        <w:rPr>
          <w:rFonts w:ascii="Times New Roman" w:hAnsi="Times New Roman" w:cs="Times New Roman"/>
          <w:sz w:val="28"/>
          <w:szCs w:val="28"/>
          <w:lang w:val="az-Cyrl-AZ"/>
        </w:rPr>
        <w:t>]</w:t>
      </w:r>
      <w:r w:rsidRPr="0006207C">
        <w:rPr>
          <w:rFonts w:ascii="Times New Roman" w:hAnsi="Times New Roman" w:cs="Times New Roman"/>
          <w:sz w:val="28"/>
          <w:szCs w:val="28"/>
          <w:lang w:val="az-Cyrl-AZ"/>
        </w:rPr>
        <w:t>.</w:t>
      </w:r>
    </w:p>
    <w:p w14:paraId="05F6AE3E" w14:textId="36AEF700" w:rsidR="007B48C9" w:rsidRPr="0006207C" w:rsidRDefault="007B48C9" w:rsidP="00F27D24">
      <w:pPr>
        <w:spacing w:before="120" w:after="12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lastRenderedPageBreak/>
        <w:t>Існує спільна думка щодо того, що норми поліцейського права мають адміністративно-правову природу. Це також вказує на те, що є підстави для створення підгалузі поліцейського права як окремої системи взаємопов’язаних правових інститутів у межах комплексної галузі адміністративного права. Право має два аспекти. З одного боку, вона повинна мати системні зв’язки з «материнською» галуззю права, а з іншого, вона повинна мати всі характеристики, пов’язані з галуззю права</w:t>
      </w:r>
      <w:r w:rsidR="00CB6F6D" w:rsidRPr="0006207C">
        <w:rPr>
          <w:rFonts w:ascii="Times New Roman" w:hAnsi="Times New Roman" w:cs="Times New Roman"/>
          <w:sz w:val="28"/>
          <w:szCs w:val="28"/>
          <w:lang w:val="az-Cyrl-AZ"/>
        </w:rPr>
        <w:t xml:space="preserve"> [8, с. 41]</w:t>
      </w:r>
      <w:r w:rsidRPr="0006207C">
        <w:rPr>
          <w:rFonts w:ascii="Times New Roman" w:hAnsi="Times New Roman" w:cs="Times New Roman"/>
          <w:sz w:val="28"/>
          <w:szCs w:val="28"/>
          <w:lang w:val="az-Cyrl-AZ"/>
        </w:rPr>
        <w:t>. Для визначення певної підгалузі необхідно кілька обов’язкових умов, згідно з теоретико-правовим навчанням. Ці умови включають окремий законодавчий масив, особливий предмет правового регулювання та єдиний метод правового регулювання.</w:t>
      </w:r>
    </w:p>
    <w:p w14:paraId="49CE6670" w14:textId="710832B3" w:rsidR="00F12A39" w:rsidRPr="0006207C" w:rsidRDefault="00D009C9" w:rsidP="00F27D24">
      <w:pPr>
        <w:spacing w:before="120" w:after="12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 xml:space="preserve">Зокрема, </w:t>
      </w:r>
      <w:r w:rsidR="007B48C9" w:rsidRPr="0006207C">
        <w:rPr>
          <w:rFonts w:ascii="Times New Roman" w:hAnsi="Times New Roman" w:cs="Times New Roman"/>
          <w:sz w:val="28"/>
          <w:szCs w:val="28"/>
          <w:lang w:val="az-Cyrl-AZ"/>
        </w:rPr>
        <w:t>невід’ємним</w:t>
      </w:r>
      <w:r w:rsidRPr="0006207C">
        <w:rPr>
          <w:rFonts w:ascii="Times New Roman" w:hAnsi="Times New Roman" w:cs="Times New Roman"/>
          <w:sz w:val="28"/>
          <w:szCs w:val="28"/>
          <w:lang w:val="az-Cyrl-AZ"/>
        </w:rPr>
        <w:t xml:space="preserve"> є той факт, що п</w:t>
      </w:r>
      <w:r w:rsidR="00F12A39" w:rsidRPr="0006207C">
        <w:rPr>
          <w:rFonts w:ascii="Times New Roman" w:hAnsi="Times New Roman" w:cs="Times New Roman"/>
          <w:sz w:val="28"/>
          <w:szCs w:val="28"/>
          <w:lang w:val="az-Cyrl-AZ"/>
        </w:rPr>
        <w:t>оліцейське право є ключовою частиною створення поліцейської держави. Такий тип держави характеризується державною опікою, втручанням держави в усі сфери суспільного життя, нехтуванням інтересами людини та розгалуженістю бюрократичного апарату. Відповідно до того, як багато європейських держав встановили конституційні форми правління та виокремили виконавчу гілку влади, сфера адміністративно-правових відносин також розширилася</w:t>
      </w:r>
      <w:r w:rsidR="00CB6F6D" w:rsidRPr="0006207C">
        <w:rPr>
          <w:rFonts w:ascii="Times New Roman" w:hAnsi="Times New Roman" w:cs="Times New Roman"/>
          <w:sz w:val="28"/>
          <w:szCs w:val="28"/>
          <w:lang w:val="az-Cyrl-AZ"/>
        </w:rPr>
        <w:t xml:space="preserve"> [27, с. 67]</w:t>
      </w:r>
      <w:r w:rsidR="00F12A39" w:rsidRPr="0006207C">
        <w:rPr>
          <w:rFonts w:ascii="Times New Roman" w:hAnsi="Times New Roman" w:cs="Times New Roman"/>
          <w:sz w:val="28"/>
          <w:szCs w:val="28"/>
          <w:lang w:val="az-Cyrl-AZ"/>
        </w:rPr>
        <w:t>. Отже, поліцейське право не підходить для регулювання нових типів відносин у сфері державного управління. Крім того, ліберальна громадськість сприймала поліцейське право лише як продукт абсолютистської держави.</w:t>
      </w:r>
    </w:p>
    <w:p w14:paraId="0336D4A6" w14:textId="2DD10D49" w:rsidR="001A753C" w:rsidRPr="0006207C" w:rsidRDefault="001A753C" w:rsidP="00F27D24">
      <w:pPr>
        <w:spacing w:before="120" w:after="12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 xml:space="preserve">Упорядкованість управлінської діяльності шляхом нормативного закріплення взаємних прав і обов'язків між державою і громадянином призводить до формування нової юридичної галузі </w:t>
      </w:r>
      <w:r w:rsidR="00CB6F6D" w:rsidRPr="0006207C">
        <w:rPr>
          <w:rFonts w:ascii="Times New Roman" w:hAnsi="Times New Roman" w:cs="Times New Roman"/>
          <w:sz w:val="28"/>
          <w:szCs w:val="28"/>
          <w:lang w:val="az-Cyrl-AZ"/>
        </w:rPr>
        <w:t xml:space="preserve">– </w:t>
      </w:r>
      <w:r w:rsidRPr="0006207C">
        <w:rPr>
          <w:rFonts w:ascii="Times New Roman" w:hAnsi="Times New Roman" w:cs="Times New Roman"/>
          <w:sz w:val="28"/>
          <w:szCs w:val="28"/>
          <w:lang w:val="az-Cyrl-AZ"/>
        </w:rPr>
        <w:t>адміністративного права. Вона є найбільш характерним критерієм, за яким розмежовуються поліцейське і адміністративне право, а також поліцейська і правова держава.</w:t>
      </w:r>
    </w:p>
    <w:p w14:paraId="2DD45D6A" w14:textId="693095AE" w:rsidR="002D15E1" w:rsidRPr="0006207C" w:rsidRDefault="002D15E1" w:rsidP="00F27D24">
      <w:pPr>
        <w:spacing w:before="120" w:after="12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 xml:space="preserve">Варто мати на увазi, що мова йде про нове явище у вітчизняній юридичній, зокрема адміністративно-правовій науці, хоча історія поліцейського права налічує кілька століть, свого часу воно набуло таких глобальних рис, що відбулась його трансформація в адміністративне право. У </w:t>
      </w:r>
      <w:r w:rsidRPr="0006207C">
        <w:rPr>
          <w:rFonts w:ascii="Times New Roman" w:hAnsi="Times New Roman" w:cs="Times New Roman"/>
          <w:sz w:val="28"/>
          <w:szCs w:val="28"/>
          <w:lang w:val="az-Cyrl-AZ"/>
        </w:rPr>
        <w:lastRenderedPageBreak/>
        <w:t>зарубіжних країнах історія поліцейського права на цьому не завершилась, воно продовжило своє існування та розвиток як право, що регулює здійснення поліцейської діяльності</w:t>
      </w:r>
    </w:p>
    <w:p w14:paraId="57B55D73" w14:textId="4710881E" w:rsidR="002D15E1" w:rsidRPr="0006207C" w:rsidRDefault="002D15E1" w:rsidP="00F27D24">
      <w:pPr>
        <w:spacing w:before="120" w:after="12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В той же час необхідно наголосити, що поліцейське право ми розглядаємо як структурну частину права адміністративного. Що ж стосується розслідування правопорушень, зокрема злочинів, їх виявлення, то ця діяльність хоча європейськими нормами і визнається поліцейською, але в Україні адміністративно-правовими нормами не регулюється. Адміністративне право визначає лише організаційно-управлінські засади цієї діяльності.</w:t>
      </w:r>
    </w:p>
    <w:p w14:paraId="47AADC67" w14:textId="2D7E6B3E" w:rsidR="00B97A52" w:rsidRPr="0006207C" w:rsidRDefault="00D5426A" w:rsidP="00F27D24">
      <w:pPr>
        <w:spacing w:before="120" w:after="120" w:line="360" w:lineRule="auto"/>
        <w:ind w:firstLine="709"/>
        <w:jc w:val="both"/>
        <w:rPr>
          <w:rFonts w:ascii="Times New Roman" w:hAnsi="Times New Roman" w:cs="Times New Roman"/>
          <w:sz w:val="28"/>
          <w:szCs w:val="28"/>
          <w:lang w:val="az-Cyrl-AZ"/>
        </w:rPr>
      </w:pPr>
      <w:bookmarkStart w:id="12" w:name="_Hlk170390418"/>
      <w:r w:rsidRPr="0006207C">
        <w:rPr>
          <w:rFonts w:ascii="Times New Roman" w:hAnsi="Times New Roman" w:cs="Times New Roman"/>
          <w:sz w:val="28"/>
          <w:szCs w:val="28"/>
          <w:lang w:val="az-Cyrl-AZ"/>
        </w:rPr>
        <w:t>Предмет поліцейського права складається з системи взаємопов’язаних структурних елементів, включаючи: державну функцію захисту суспільства від різних протиправних посягань на охоронювані блага; поліцейську діяльність як специфічну форму реалізації поліцейської функції держави з охорони публічного порядку, особистих і майнових благ; і поліцейський інститут як система спеціальних державних органів, уповноважених на виконання поліцейської функції</w:t>
      </w:r>
      <w:r w:rsidR="00CB6F6D" w:rsidRPr="0006207C">
        <w:rPr>
          <w:rFonts w:ascii="Times New Roman" w:hAnsi="Times New Roman" w:cs="Times New Roman"/>
          <w:sz w:val="28"/>
          <w:szCs w:val="28"/>
          <w:lang w:val="az-Cyrl-AZ"/>
        </w:rPr>
        <w:t xml:space="preserve"> [34, с. 93]</w:t>
      </w:r>
      <w:r w:rsidRPr="0006207C">
        <w:rPr>
          <w:rFonts w:ascii="Times New Roman" w:hAnsi="Times New Roman" w:cs="Times New Roman"/>
          <w:sz w:val="28"/>
          <w:szCs w:val="28"/>
          <w:lang w:val="az-Cyrl-AZ"/>
        </w:rPr>
        <w:t>.</w:t>
      </w:r>
    </w:p>
    <w:bookmarkEnd w:id="12"/>
    <w:p w14:paraId="7ED442B4" w14:textId="24636365" w:rsidR="002D15E1" w:rsidRPr="0006207C" w:rsidRDefault="002D15E1" w:rsidP="00F27D24">
      <w:pPr>
        <w:spacing w:before="120" w:after="12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Підводячи підсумок, слід зазначити, що предметом поліцейського права України є відносини, які виникають під час здійснення поліцейської діяльності, тобто те, як різні суб’єкти поліцейської діяльності використовують силу та/або спеціальні повноваження для забезпечення права та порядку в суспільстві.</w:t>
      </w:r>
    </w:p>
    <w:p w14:paraId="2DDAA245" w14:textId="77777777" w:rsidR="00B83BCF" w:rsidRPr="0006207C" w:rsidRDefault="00B83BCF" w:rsidP="00F27D24">
      <w:pPr>
        <w:spacing w:before="120" w:after="12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На сучасному етапі розвитку поліцейського права як підгалузі адміністративного права України науковці повинні розглянути певні методи та досягти консенсусу щодо наступних питань:</w:t>
      </w:r>
    </w:p>
    <w:p w14:paraId="2B3BC0C0" w14:textId="7E00E307" w:rsidR="00B83BCF" w:rsidRPr="0006207C" w:rsidRDefault="00B83BCF" w:rsidP="002406E1">
      <w:pPr>
        <w:pStyle w:val="a7"/>
        <w:numPr>
          <w:ilvl w:val="0"/>
          <w:numId w:val="31"/>
        </w:numPr>
        <w:spacing w:before="120" w:after="120" w:line="360" w:lineRule="auto"/>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 xml:space="preserve">Поліцейське право повинно розглядатися як частина сучасної системи права України з точки зору функціональності, а не історії. Це стосується сучасних правовідносин у сфері забезпечення публічної безпеки та порядку. </w:t>
      </w:r>
    </w:p>
    <w:p w14:paraId="713891C6" w14:textId="3D718463" w:rsidR="00B83BCF" w:rsidRPr="0006207C" w:rsidRDefault="00B83BCF" w:rsidP="002406E1">
      <w:pPr>
        <w:pStyle w:val="a7"/>
        <w:numPr>
          <w:ilvl w:val="0"/>
          <w:numId w:val="31"/>
        </w:numPr>
        <w:spacing w:before="120" w:after="120" w:line="360" w:lineRule="auto"/>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lastRenderedPageBreak/>
        <w:t>Завдання, цілі та цілі поліцейської діяльності в демократичному суспільстві та правовій державі повинні бути центром досліджень у галузі поліцейського права. На відміну від цього науковці, правотворці та інші люди стануть заручниками упереджень і навіювань, пов’язаних із досвідом перебування України в поліцейській державі Радянського Союзу.</w:t>
      </w:r>
    </w:p>
    <w:p w14:paraId="3F975903" w14:textId="7A7D914A" w:rsidR="00B83BCF" w:rsidRPr="0006207C" w:rsidRDefault="00B83BCF" w:rsidP="002406E1">
      <w:pPr>
        <w:pStyle w:val="a7"/>
        <w:numPr>
          <w:ilvl w:val="0"/>
          <w:numId w:val="31"/>
        </w:numPr>
        <w:spacing w:before="120" w:after="120" w:line="360" w:lineRule="auto"/>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Поліцейська діяльність повинна досліджуватися та вивчатися через призму законів, які регулюють її. Ці закони повинні бути представлені в назвах дисциплін і підручників, темах наукових конференцій і, загалом, у методах оцінки суспільної реальності. Утвердження верховенства права над структурою та діяльністю органів поліції буде посилено завдяки такому фокусу як у науці, так і в правозастосуванні.</w:t>
      </w:r>
    </w:p>
    <w:p w14:paraId="2C791C9B" w14:textId="77777777" w:rsidR="00B83BCF" w:rsidRPr="0006207C" w:rsidRDefault="00B83BCF" w:rsidP="00F27D24">
      <w:pPr>
        <w:spacing w:before="120" w:after="120" w:line="360" w:lineRule="auto"/>
        <w:ind w:firstLine="709"/>
        <w:jc w:val="both"/>
        <w:rPr>
          <w:rFonts w:ascii="Times New Roman" w:hAnsi="Times New Roman" w:cs="Times New Roman"/>
          <w:sz w:val="28"/>
          <w:szCs w:val="28"/>
          <w:lang w:val="az-Cyrl-AZ"/>
        </w:rPr>
      </w:pPr>
    </w:p>
    <w:p w14:paraId="29BCE29E" w14:textId="77777777" w:rsidR="002D15E1" w:rsidRPr="0006207C" w:rsidRDefault="002D15E1" w:rsidP="00E014EF">
      <w:pPr>
        <w:rPr>
          <w:lang w:val="az-Cyrl-AZ"/>
        </w:rPr>
      </w:pPr>
    </w:p>
    <w:p w14:paraId="7719E082" w14:textId="6D192A29" w:rsidR="00D24DB3" w:rsidRPr="0006207C" w:rsidRDefault="00D24DB3" w:rsidP="005146E5">
      <w:pPr>
        <w:pStyle w:val="1"/>
        <w:spacing w:before="0" w:after="240" w:line="360" w:lineRule="auto"/>
        <w:jc w:val="center"/>
        <w:rPr>
          <w:rFonts w:ascii="Times New Roman" w:hAnsi="Times New Roman" w:cs="Times New Roman"/>
          <w:b/>
          <w:bCs/>
          <w:color w:val="auto"/>
          <w:sz w:val="28"/>
          <w:szCs w:val="28"/>
          <w:lang w:val="az-Cyrl-AZ"/>
        </w:rPr>
      </w:pPr>
      <w:bookmarkStart w:id="13" w:name="_Toc170326240"/>
      <w:r w:rsidRPr="0006207C">
        <w:rPr>
          <w:rFonts w:ascii="Times New Roman" w:hAnsi="Times New Roman" w:cs="Times New Roman"/>
          <w:b/>
          <w:bCs/>
          <w:color w:val="auto"/>
          <w:sz w:val="28"/>
          <w:szCs w:val="28"/>
          <w:lang w:val="az-Cyrl-AZ"/>
        </w:rPr>
        <w:t xml:space="preserve">3.2. </w:t>
      </w:r>
      <w:r w:rsidR="005146E5" w:rsidRPr="0006207C">
        <w:rPr>
          <w:rFonts w:ascii="Times New Roman" w:hAnsi="Times New Roman" w:cs="Times New Roman"/>
          <w:b/>
          <w:bCs/>
          <w:color w:val="auto"/>
          <w:sz w:val="28"/>
          <w:szCs w:val="28"/>
          <w:lang w:val="az-Cyrl-AZ"/>
        </w:rPr>
        <w:t>Проблеми формування поліцейського права  у системі особливого адміністративного права</w:t>
      </w:r>
      <w:bookmarkEnd w:id="13"/>
    </w:p>
    <w:p w14:paraId="52FACE7A" w14:textId="0AF81B41" w:rsidR="00562DA5" w:rsidRPr="0006207C" w:rsidRDefault="00562DA5" w:rsidP="002551B3">
      <w:pPr>
        <w:spacing w:before="120" w:after="12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Питання виокремлення, а там паче конкретного наповнення змісту поліцейського права залишається проблемним та дискусійним. Цьому є декілька причин.</w:t>
      </w:r>
    </w:p>
    <w:p w14:paraId="32C27AA9" w14:textId="79249B28" w:rsidR="00562DA5" w:rsidRPr="0006207C" w:rsidRDefault="00562DA5" w:rsidP="002551B3">
      <w:pPr>
        <w:spacing w:before="120" w:after="12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Перша проблема – це часте нерозділення та нерозрізнення поліцейського права як етапу розвитку адміністративного права і елементу сучасної системи права. Наукові дослідження зазвичай присвячені висвітленню історичного погляду на поліцейське право, послідовності формування окремих структурних елементів адміністративного права, впливу поліцейського права на формування сучасного адміністративного права тощо.  Навіть  обґрунтування можливості відродження поліцейського права  як  підгалузі адміністративного права здійснюється переважно через призму історичного підходу [</w:t>
      </w:r>
      <w:r w:rsidR="00CB6F6D" w:rsidRPr="0006207C">
        <w:rPr>
          <w:rFonts w:ascii="Times New Roman" w:hAnsi="Times New Roman" w:cs="Times New Roman"/>
          <w:sz w:val="28"/>
          <w:szCs w:val="28"/>
          <w:lang w:val="az-Cyrl-AZ"/>
        </w:rPr>
        <w:t>31, с. 34</w:t>
      </w:r>
      <w:r w:rsidRPr="0006207C">
        <w:rPr>
          <w:rFonts w:ascii="Times New Roman" w:hAnsi="Times New Roman" w:cs="Times New Roman"/>
          <w:sz w:val="28"/>
          <w:szCs w:val="28"/>
          <w:lang w:val="az-Cyrl-AZ"/>
        </w:rPr>
        <w:t>].</w:t>
      </w:r>
    </w:p>
    <w:p w14:paraId="1B2FB4A1" w14:textId="40DF3E9A" w:rsidR="00562DA5" w:rsidRPr="0006207C" w:rsidRDefault="00562DA5" w:rsidP="002551B3">
      <w:pPr>
        <w:spacing w:before="120" w:after="12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lastRenderedPageBreak/>
        <w:t>При цьому, 100 чи 200 років тому система законів, відома як поліцейське право, була абсолютно іншою, ніж зараз у сучасній системі права будь-якої держави. У світлі цього українські вчені визнали «нове поліцейське право» та «класичне поліцейське право</w:t>
      </w:r>
      <w:r w:rsidR="003E4442" w:rsidRPr="0006207C">
        <w:rPr>
          <w:rFonts w:ascii="Times New Roman" w:hAnsi="Times New Roman" w:cs="Times New Roman"/>
          <w:sz w:val="28"/>
          <w:szCs w:val="28"/>
          <w:lang w:val="az-Cyrl-AZ"/>
        </w:rPr>
        <w:t>»</w:t>
      </w:r>
      <w:r w:rsidRPr="0006207C">
        <w:rPr>
          <w:rFonts w:ascii="Times New Roman" w:hAnsi="Times New Roman" w:cs="Times New Roman"/>
          <w:sz w:val="28"/>
          <w:szCs w:val="28"/>
          <w:lang w:val="az-Cyrl-AZ"/>
        </w:rPr>
        <w:t>. Звичайно, ця ситуація повинна бути врахована при запозиченні та тлумаченні творів відомих корифеїв-поліцеїстів 1800-х і 1900-х років. За допомогою їхніх робіт ми можемо зрозуміти, що таке поліцейське право, як розвивалося адміністративне право та чому воно зараз є таким, яким воно є. Крім того, щоб допомогти скластися та встоятися відповідній підгалузі в її межах, наука поліцейського права повинна вивчати зміст сучасного законодавства та правовідносин.</w:t>
      </w:r>
    </w:p>
    <w:p w14:paraId="519C402E" w14:textId="0F9C59FF" w:rsidR="00562DA5" w:rsidRPr="0006207C" w:rsidRDefault="00562DA5" w:rsidP="002551B3">
      <w:pPr>
        <w:spacing w:before="120" w:after="12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Термін «поліцейське право» викликає занепокоєння, що є другою причиною. Саме слово викликає протиріччя. Зрештою, свобода є невід’ємною частиною права. Поліція є неминучим обмеженням свободи, сили та влади. Поліцейська держава є неприємним терміном, який є протилежним до поняття «правова держава». Поліцейська держава означає державу, яка надмірно контролює усі дрібниці суспільного життя та має надмірну роль і вплив [</w:t>
      </w:r>
      <w:r w:rsidR="00CD79A7" w:rsidRPr="0006207C">
        <w:rPr>
          <w:rFonts w:ascii="Times New Roman" w:hAnsi="Times New Roman" w:cs="Times New Roman"/>
          <w:sz w:val="28"/>
          <w:szCs w:val="28"/>
          <w:lang w:val="az-Cyrl-AZ"/>
        </w:rPr>
        <w:t>9, с. 121</w:t>
      </w:r>
      <w:r w:rsidRPr="0006207C">
        <w:rPr>
          <w:rFonts w:ascii="Times New Roman" w:hAnsi="Times New Roman" w:cs="Times New Roman"/>
          <w:sz w:val="28"/>
          <w:szCs w:val="28"/>
          <w:lang w:val="az-Cyrl-AZ"/>
        </w:rPr>
        <w:t>]. Крім того, історична пам’ять України про те, що вона була частиною країни тоталітарного режиму, де поліцейські завдання держави були найважливішими.</w:t>
      </w:r>
    </w:p>
    <w:p w14:paraId="5E94F732" w14:textId="6717B150" w:rsidR="00562DA5" w:rsidRPr="0006207C" w:rsidRDefault="00D7035F" w:rsidP="002551B3">
      <w:pPr>
        <w:spacing w:before="120" w:after="12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Тим не менш, науковці стверджують, що «поліція в демократичному суспільстві сама по собі не тільки сповідує цінності права, але й захищає їх» [</w:t>
      </w:r>
      <w:r w:rsidR="00CD79A7" w:rsidRPr="0006207C">
        <w:rPr>
          <w:rFonts w:ascii="Times New Roman" w:hAnsi="Times New Roman" w:cs="Times New Roman"/>
          <w:sz w:val="28"/>
          <w:szCs w:val="28"/>
          <w:lang w:val="az-Cyrl-AZ"/>
        </w:rPr>
        <w:t>5, с. 52</w:t>
      </w:r>
      <w:r w:rsidRPr="0006207C">
        <w:rPr>
          <w:rFonts w:ascii="Times New Roman" w:hAnsi="Times New Roman" w:cs="Times New Roman"/>
          <w:sz w:val="28"/>
          <w:szCs w:val="28"/>
          <w:lang w:val="az-Cyrl-AZ"/>
        </w:rPr>
        <w:t>]. Цю думку слід підтримати і ще раз відзначити. Захист прав і свобод громадян є її основною метою. За «Європейським кодексом поліцейської етики» (Рекомендація комітету міністрів членам країн щодо Європейського кодексу поліцейської етики) метою поліцейської діяльності є дотримання принципів правової держави. Відповідно до Закону «Про Національну поліцію» поліція зобов’язана забезпечувати громадську безпеку та порядок, захищати права та свободи людини, а також інтереси держави та суспільства, боротися зі злочинністю та надавати допомогу особам, які її потребують [2].</w:t>
      </w:r>
    </w:p>
    <w:p w14:paraId="2B43833E" w14:textId="07E32A3C" w:rsidR="008020F1" w:rsidRPr="0006207C" w:rsidRDefault="008020F1" w:rsidP="002551B3">
      <w:pPr>
        <w:spacing w:before="120" w:after="12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lastRenderedPageBreak/>
        <w:t>Третя проблема, на яку варто звернути увагу, полягає в тому, що недостатня наукова увага приділяється цьому питанню. Незважаючи на це, створення підгалузі поліцейського права в рамках особливого адміністративного права вимагає розгляду та узгодження експертних наукових позицій щодо низки питань. Питання перше стосується змісту поняття «поліція». Вчені-поліцеїсти з різних періодів його розвитку досліджували це поняття. Тим не менш, українська наука зараз має обмежене та широке тлумачення. Поліція є частиною публічної влади, яка відповідає за охорону громадського порядку та безпеки шляхом нагляду та вжиття заходів адміністративного примусу [</w:t>
      </w:r>
      <w:r w:rsidR="00CD79A7" w:rsidRPr="0006207C">
        <w:rPr>
          <w:rFonts w:ascii="Times New Roman" w:hAnsi="Times New Roman" w:cs="Times New Roman"/>
          <w:sz w:val="28"/>
          <w:szCs w:val="28"/>
          <w:lang w:val="az-Cyrl-AZ"/>
        </w:rPr>
        <w:t>10, с. 115</w:t>
      </w:r>
      <w:r w:rsidRPr="0006207C">
        <w:rPr>
          <w:rFonts w:ascii="Times New Roman" w:hAnsi="Times New Roman" w:cs="Times New Roman"/>
          <w:sz w:val="28"/>
          <w:szCs w:val="28"/>
          <w:lang w:val="az-Cyrl-AZ"/>
        </w:rPr>
        <w:t>]. Поліція об’єднує всі наглядово-контрольні органи в одну систему</w:t>
      </w:r>
      <w:r w:rsidR="00627DDE" w:rsidRPr="0006207C">
        <w:rPr>
          <w:rFonts w:ascii="Times New Roman" w:hAnsi="Times New Roman" w:cs="Times New Roman"/>
          <w:sz w:val="28"/>
          <w:szCs w:val="28"/>
          <w:lang w:val="az-Cyrl-AZ"/>
        </w:rPr>
        <w:t>, тому норми поліцейського права регулюють відносини не тільки у сфері громадського порядку, а охоплюють своїм впливом більш широку сферу соціальної дійсності і регулюють відносини у таких сферах безпеки, як державна, екологічна, санітарна, тощо</w:t>
      </w:r>
      <w:r w:rsidR="00CD79A7" w:rsidRPr="0006207C">
        <w:rPr>
          <w:rFonts w:ascii="Times New Roman" w:hAnsi="Times New Roman" w:cs="Times New Roman"/>
          <w:sz w:val="28"/>
          <w:szCs w:val="28"/>
          <w:lang w:val="az-Cyrl-AZ"/>
        </w:rPr>
        <w:t>.</w:t>
      </w:r>
    </w:p>
    <w:p w14:paraId="713109E6" w14:textId="2E7A7EE3" w:rsidR="00627DDE" w:rsidRPr="0006207C" w:rsidRDefault="00627DDE" w:rsidP="002551B3">
      <w:pPr>
        <w:spacing w:before="120" w:after="12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Питання співвідношення адміністративно-деліктного та поліцейського права залишається наступним невирішеним питанням. Поліцейське право визначає категорії адміністративних правопорушень, відповідальність за їх вчинення та провадження у справах про адміністративні правопорушення.</w:t>
      </w:r>
    </w:p>
    <w:p w14:paraId="5BEA9CAD" w14:textId="2EB2EA65" w:rsidR="00627DDE" w:rsidRPr="0006207C" w:rsidRDefault="006A4F5B" w:rsidP="002551B3">
      <w:pPr>
        <w:spacing w:before="120" w:after="12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 xml:space="preserve">Такий підхід, на нашу думку, занадто розширює межі поліцейського права. Кодекс України про адміністративні правопорушення — відокремлений закон, який регулює види адміністративних правопорушень і порядок притягнення до адміністративної відповідальності </w:t>
      </w:r>
      <w:r w:rsidR="002551B3" w:rsidRPr="0006207C">
        <w:rPr>
          <w:rFonts w:ascii="Times New Roman" w:hAnsi="Times New Roman" w:cs="Times New Roman"/>
          <w:sz w:val="28"/>
          <w:szCs w:val="28"/>
          <w:lang w:val="az-Cyrl-AZ"/>
        </w:rPr>
        <w:t xml:space="preserve">– </w:t>
      </w:r>
      <w:r w:rsidRPr="0006207C">
        <w:rPr>
          <w:rFonts w:ascii="Times New Roman" w:hAnsi="Times New Roman" w:cs="Times New Roman"/>
          <w:sz w:val="28"/>
          <w:szCs w:val="28"/>
          <w:lang w:val="az-Cyrl-AZ"/>
        </w:rPr>
        <w:t>є джерелом усталеної структури та змісту адміністративно-деліктного права в Україні. Крім того, не тільки поліція, але й органи місцевого самоврядування та суди є суб’єктами адміністративної відповідальності. Отже, не варто плутати деліктне право та адміністративні відносини з примусовими заходами.</w:t>
      </w:r>
    </w:p>
    <w:p w14:paraId="5BD5D51C" w14:textId="5FA995AD" w:rsidR="006A4F5B" w:rsidRPr="0006207C" w:rsidRDefault="006A4F5B" w:rsidP="002551B3">
      <w:pPr>
        <w:spacing w:before="120" w:after="12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 xml:space="preserve">Застосування заходів забезпечення провадження у справах про адміністративні правопорушення є єдиною сферою, де поліцейське право може впливати на відносини, подібні до тих, що регулюються нормами </w:t>
      </w:r>
      <w:r w:rsidRPr="0006207C">
        <w:rPr>
          <w:rFonts w:ascii="Times New Roman" w:hAnsi="Times New Roman" w:cs="Times New Roman"/>
          <w:sz w:val="28"/>
          <w:szCs w:val="28"/>
          <w:lang w:val="az-Cyrl-AZ"/>
        </w:rPr>
        <w:lastRenderedPageBreak/>
        <w:t>деліктного права. Такі заходи є частиною справи про притягнення до адміністративної відповідальності, але вони також застосовуються як заходи примусу та подібні до поліцейських заходів. Зокрема, це включає такі процедури, як адміністративне затримання, особистий огляд, вилучення речей, посвідчення водія та інші (статті 261-266 КУпАП) [3]. У цьому контексті питання взаємозв’язку між поліцейським правом і адміністративно-деліктним правом ще повинно бути розглянуто та розглянуто, звичайно беручи до уваги предмети обох частин правової матерії. З іншого боку, вони структурно повинні складатися з різних груп правил і законів.</w:t>
      </w:r>
    </w:p>
    <w:p w14:paraId="7179C9E3" w14:textId="77777777" w:rsidR="002551B3" w:rsidRPr="0006207C" w:rsidRDefault="002B08FD" w:rsidP="002551B3">
      <w:pPr>
        <w:spacing w:before="120" w:after="12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 xml:space="preserve">Питання про те, як право поліції як підгалузі адміністративного права співвідноситься з такими поняттями, як «діяльність поліції», «адміністративна діяльність поліції» та «поліцеїстика», є третім питанням, що вимагає узгодження в науковому середовищі. Це пов’язано з тим, що останні терміни обґрунтовуються та широко використовуються дослідниками. </w:t>
      </w:r>
    </w:p>
    <w:p w14:paraId="5D8BB304" w14:textId="20D6F4CB" w:rsidR="00331E52" w:rsidRPr="0006207C" w:rsidRDefault="002B08FD" w:rsidP="002551B3">
      <w:pPr>
        <w:spacing w:before="120" w:after="12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Наприклад, у вищих навчальних закладах створюються кафедри, вивчаються навчальні предмети для студентів і курсантів, відкриваються наукові часописи та проводяться конференції. Тим не менш, ми вважаємо, що право повинно мати пріоритет і верховенство над структурою та діяльністю всіх органів публічної адміністрації. Таке твердження має на меті привернути увагу до права та правових органів, а також до всієї діяльності поліції. Очевидно, що це повинно відображатися у назвах навчальних дисциплін і їх змістовному наповненні, у проблематиці правничих наукових заходів, загалом у підходах до оцінки явищ суспільної дійсності юристами.</w:t>
      </w:r>
    </w:p>
    <w:p w14:paraId="6003B37B" w14:textId="70AE2BEA" w:rsidR="002B08FD" w:rsidRPr="0006207C" w:rsidRDefault="002B08FD" w:rsidP="002551B3">
      <w:pPr>
        <w:spacing w:before="120" w:after="12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 xml:space="preserve">З точки зору того, як поліцейське право пов’язане з поліцейською діяльністю, тут також немає єдності у позиціях. Більшість науковців погоджуються та підтримують ідею про те, що поліцейські дії слід розглядати як особливий вид державної діяльності, спрямованої на охорону громадського порядку та забезпечення безпеки громадян, а також будь-якої іншої безпеки, пов’язаної з застосуванням державного примусу. Однак у деяких працях </w:t>
      </w:r>
      <w:r w:rsidRPr="0006207C">
        <w:rPr>
          <w:rFonts w:ascii="Times New Roman" w:hAnsi="Times New Roman" w:cs="Times New Roman"/>
          <w:sz w:val="28"/>
          <w:szCs w:val="28"/>
          <w:lang w:val="az-Cyrl-AZ"/>
        </w:rPr>
        <w:lastRenderedPageBreak/>
        <w:t>стверджується, що поліцейська діяльність не обмежується адміністративною діяльністю, оскільки вона також включає охоронну поліцію, органи досудового розслідування та оперативно-розшукові підрозділи [</w:t>
      </w:r>
      <w:r w:rsidR="00CD79A7" w:rsidRPr="0006207C">
        <w:rPr>
          <w:rFonts w:ascii="Times New Roman" w:hAnsi="Times New Roman" w:cs="Times New Roman"/>
          <w:sz w:val="28"/>
          <w:szCs w:val="28"/>
          <w:lang w:val="az-Cyrl-AZ"/>
        </w:rPr>
        <w:t>7, с. 124</w:t>
      </w:r>
      <w:r w:rsidRPr="0006207C">
        <w:rPr>
          <w:rFonts w:ascii="Times New Roman" w:hAnsi="Times New Roman" w:cs="Times New Roman"/>
          <w:sz w:val="28"/>
          <w:szCs w:val="28"/>
          <w:lang w:val="az-Cyrl-AZ"/>
        </w:rPr>
        <w:t>].</w:t>
      </w:r>
    </w:p>
    <w:p w14:paraId="4D7149B0" w14:textId="5E0A61B4" w:rsidR="006B6CFD" w:rsidRPr="0006207C" w:rsidRDefault="006B6CFD" w:rsidP="002551B3">
      <w:pPr>
        <w:spacing w:before="120" w:after="12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 xml:space="preserve">Зрештою, слід звернути увагу на структуру сучасного поліцейського права України. На основі аналізу, наведеного вище, можна прийти до висновку, що </w:t>
      </w:r>
      <w:bookmarkStart w:id="14" w:name="_Hlk170390454"/>
      <w:r w:rsidRPr="0006207C">
        <w:rPr>
          <w:rFonts w:ascii="Times New Roman" w:hAnsi="Times New Roman" w:cs="Times New Roman"/>
          <w:sz w:val="28"/>
          <w:szCs w:val="28"/>
          <w:lang w:val="az-Cyrl-AZ"/>
        </w:rPr>
        <w:t>структура поліцейського права, як підгалузі особливого адміністративного права, повинна включати наступні сукупності норм: що визначають і регулюють утворення органів, які забезпечують безпеку та правопорядок; визначають завдання та повноваження органів поліції; регулюють підстави та процедури застосування поліцейських заходів; і опосередковують права громадян на правосуддя.</w:t>
      </w:r>
    </w:p>
    <w:bookmarkEnd w:id="14"/>
    <w:p w14:paraId="501EF9A1" w14:textId="77777777" w:rsidR="00627DDE" w:rsidRPr="0006207C" w:rsidRDefault="00627DDE" w:rsidP="00562DA5">
      <w:pPr>
        <w:rPr>
          <w:lang w:val="az-Cyrl-AZ"/>
        </w:rPr>
      </w:pPr>
    </w:p>
    <w:p w14:paraId="42882E2C" w14:textId="77777777" w:rsidR="00D7035F" w:rsidRPr="0006207C" w:rsidRDefault="00D7035F" w:rsidP="00562DA5">
      <w:pPr>
        <w:rPr>
          <w:lang w:val="az-Cyrl-AZ"/>
        </w:rPr>
      </w:pPr>
    </w:p>
    <w:p w14:paraId="38528B6D" w14:textId="77777777" w:rsidR="00C77A57" w:rsidRPr="0006207C" w:rsidRDefault="00C77A57" w:rsidP="00562DA5">
      <w:pPr>
        <w:rPr>
          <w:lang w:val="az-Cyrl-AZ"/>
        </w:rPr>
      </w:pPr>
    </w:p>
    <w:p w14:paraId="1DA12CDA" w14:textId="77777777" w:rsidR="00C77A57" w:rsidRPr="0006207C" w:rsidRDefault="00C77A57" w:rsidP="00562DA5">
      <w:pPr>
        <w:rPr>
          <w:lang w:val="az-Cyrl-AZ"/>
        </w:rPr>
      </w:pPr>
    </w:p>
    <w:p w14:paraId="4DFEAEBD" w14:textId="77777777" w:rsidR="00C77A57" w:rsidRPr="0006207C" w:rsidRDefault="00C77A57" w:rsidP="00562DA5">
      <w:pPr>
        <w:rPr>
          <w:lang w:val="az-Cyrl-AZ"/>
        </w:rPr>
      </w:pPr>
    </w:p>
    <w:p w14:paraId="2C45CBF3" w14:textId="77777777" w:rsidR="00C77A57" w:rsidRPr="0006207C" w:rsidRDefault="00C77A57" w:rsidP="00562DA5">
      <w:pPr>
        <w:rPr>
          <w:lang w:val="az-Cyrl-AZ"/>
        </w:rPr>
      </w:pPr>
    </w:p>
    <w:p w14:paraId="05F79E69" w14:textId="77777777" w:rsidR="00C77A57" w:rsidRPr="0006207C" w:rsidRDefault="00C77A57" w:rsidP="00562DA5">
      <w:pPr>
        <w:rPr>
          <w:lang w:val="az-Cyrl-AZ"/>
        </w:rPr>
      </w:pPr>
    </w:p>
    <w:p w14:paraId="0B57E537" w14:textId="77777777" w:rsidR="00C77A57" w:rsidRPr="0006207C" w:rsidRDefault="00C77A57" w:rsidP="00562DA5">
      <w:pPr>
        <w:rPr>
          <w:lang w:val="az-Cyrl-AZ"/>
        </w:rPr>
      </w:pPr>
    </w:p>
    <w:p w14:paraId="37C40F73" w14:textId="77777777" w:rsidR="00C77A57" w:rsidRPr="0006207C" w:rsidRDefault="00C77A57" w:rsidP="00562DA5">
      <w:pPr>
        <w:rPr>
          <w:lang w:val="az-Cyrl-AZ"/>
        </w:rPr>
      </w:pPr>
    </w:p>
    <w:p w14:paraId="22364979" w14:textId="77777777" w:rsidR="00C77A57" w:rsidRPr="0006207C" w:rsidRDefault="00C77A57" w:rsidP="00562DA5">
      <w:pPr>
        <w:rPr>
          <w:lang w:val="az-Cyrl-AZ"/>
        </w:rPr>
      </w:pPr>
    </w:p>
    <w:p w14:paraId="73AF00BF" w14:textId="77777777" w:rsidR="00C77A57" w:rsidRPr="0006207C" w:rsidRDefault="00C77A57" w:rsidP="00562DA5">
      <w:pPr>
        <w:rPr>
          <w:lang w:val="az-Cyrl-AZ"/>
        </w:rPr>
      </w:pPr>
    </w:p>
    <w:p w14:paraId="2E8DF23E" w14:textId="77777777" w:rsidR="00C77A57" w:rsidRPr="0006207C" w:rsidRDefault="00C77A57" w:rsidP="00562DA5">
      <w:pPr>
        <w:rPr>
          <w:lang w:val="az-Cyrl-AZ"/>
        </w:rPr>
      </w:pPr>
    </w:p>
    <w:p w14:paraId="1F05E0B7" w14:textId="77777777" w:rsidR="00C77A57" w:rsidRPr="0006207C" w:rsidRDefault="00C77A57" w:rsidP="00562DA5">
      <w:pPr>
        <w:rPr>
          <w:lang w:val="az-Cyrl-AZ"/>
        </w:rPr>
      </w:pPr>
    </w:p>
    <w:p w14:paraId="2B1620E1" w14:textId="77777777" w:rsidR="00562DA5" w:rsidRPr="0006207C" w:rsidRDefault="00562DA5" w:rsidP="00562DA5">
      <w:pPr>
        <w:rPr>
          <w:lang w:val="az-Cyrl-AZ"/>
        </w:rPr>
      </w:pPr>
    </w:p>
    <w:p w14:paraId="6AD52DF2" w14:textId="77777777" w:rsidR="00C77A57" w:rsidRPr="0006207C" w:rsidRDefault="00C77A57" w:rsidP="00562DA5">
      <w:pPr>
        <w:rPr>
          <w:lang w:val="az-Cyrl-AZ"/>
        </w:rPr>
      </w:pPr>
    </w:p>
    <w:p w14:paraId="656B2D6D" w14:textId="77777777" w:rsidR="00C77A57" w:rsidRPr="0006207C" w:rsidRDefault="00C77A57" w:rsidP="00562DA5">
      <w:pPr>
        <w:rPr>
          <w:lang w:val="az-Cyrl-AZ"/>
        </w:rPr>
      </w:pPr>
    </w:p>
    <w:p w14:paraId="207266F2" w14:textId="77777777" w:rsidR="00C77A57" w:rsidRPr="0006207C" w:rsidRDefault="00C77A57" w:rsidP="00562DA5">
      <w:pPr>
        <w:rPr>
          <w:lang w:val="az-Cyrl-AZ"/>
        </w:rPr>
      </w:pPr>
    </w:p>
    <w:p w14:paraId="07096943" w14:textId="77777777" w:rsidR="00562DA5" w:rsidRPr="0006207C" w:rsidRDefault="00562DA5" w:rsidP="00562DA5">
      <w:pPr>
        <w:rPr>
          <w:lang w:val="az-Cyrl-AZ"/>
        </w:rPr>
      </w:pPr>
    </w:p>
    <w:p w14:paraId="50ABE4EA" w14:textId="406CC51E" w:rsidR="00D24DB3" w:rsidRPr="0006207C" w:rsidRDefault="005146E5" w:rsidP="006A1F2E">
      <w:pPr>
        <w:pStyle w:val="1"/>
        <w:spacing w:before="0" w:after="240" w:line="360" w:lineRule="auto"/>
        <w:jc w:val="center"/>
        <w:rPr>
          <w:rFonts w:ascii="Times New Roman" w:hAnsi="Times New Roman" w:cs="Times New Roman"/>
          <w:b/>
          <w:bCs/>
          <w:color w:val="auto"/>
          <w:sz w:val="28"/>
          <w:szCs w:val="28"/>
          <w:lang w:val="az-Cyrl-AZ"/>
        </w:rPr>
      </w:pPr>
      <w:bookmarkStart w:id="15" w:name="_Toc170326241"/>
      <w:r w:rsidRPr="0006207C">
        <w:rPr>
          <w:rFonts w:ascii="Times New Roman" w:hAnsi="Times New Roman" w:cs="Times New Roman"/>
          <w:b/>
          <w:bCs/>
          <w:color w:val="auto"/>
          <w:sz w:val="28"/>
          <w:szCs w:val="28"/>
          <w:lang w:val="az-Cyrl-AZ"/>
        </w:rPr>
        <w:lastRenderedPageBreak/>
        <w:t>ВИСНОВКИ</w:t>
      </w:r>
      <w:bookmarkEnd w:id="15"/>
    </w:p>
    <w:p w14:paraId="771393D5" w14:textId="77777777" w:rsidR="004F2A85" w:rsidRPr="0006207C" w:rsidRDefault="004F2A85" w:rsidP="004F2A85">
      <w:pPr>
        <w:spacing w:before="120" w:after="240" w:line="360" w:lineRule="auto"/>
        <w:ind w:firstLine="709"/>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За результатами проведеного дослідження було встановлено, що:</w:t>
      </w:r>
    </w:p>
    <w:p w14:paraId="451B598D" w14:textId="77777777" w:rsidR="004F2A85" w:rsidRPr="0006207C" w:rsidRDefault="004F2A85" w:rsidP="004F2A85">
      <w:pPr>
        <w:pStyle w:val="a7"/>
        <w:numPr>
          <w:ilvl w:val="0"/>
          <w:numId w:val="32"/>
        </w:numPr>
        <w:spacing w:before="120" w:after="240" w:line="360" w:lineRule="auto"/>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адміністративно-правове регулювання являє собою процес послідовного використання адміністративно-правових засобів для досягнення цілей регулювання дій учасників суспільних відносин. У сфері публічного адміністрування ефективність правового впливу на суспільні відносини залежить не лише від характеру та особливостей правового регулювання, але й від успішного використання всіх компонентів механізму, за допомогою якого правова воля перетворюється на реальну поведінку суб’єктів адміністративного права.</w:t>
      </w:r>
    </w:p>
    <w:p w14:paraId="454743C6" w14:textId="77777777" w:rsidR="004F2A85" w:rsidRPr="0006207C" w:rsidRDefault="004F2A85" w:rsidP="004F2A85">
      <w:pPr>
        <w:pStyle w:val="a7"/>
        <w:numPr>
          <w:ilvl w:val="0"/>
          <w:numId w:val="32"/>
        </w:numPr>
        <w:spacing w:before="120" w:after="240" w:line="360" w:lineRule="auto"/>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Адміністративно-правове регулювання характеризується юридичною нерівністю сторін. Розрізняють наступні характеристики регулювання: адміністративно-правові норми передбачають нерівність волі сторін, тобто рішення суб’єкта домінує над рішення об’єкта управління; у більшості випадків суб’єкту управління надається державно-владна повноваження; зазвичай суб’єкт управління має право видавати юридично-владні приписи, які зобов’язують об’єкт управління виконувати; адміністративно-правові відносини є односторонніми, тобто коли право належить суб’єкту, а обов’язок належить об’єкту управління.</w:t>
      </w:r>
    </w:p>
    <w:p w14:paraId="59FFDCB1" w14:textId="77777777" w:rsidR="004F2A85" w:rsidRPr="0006207C" w:rsidRDefault="004F2A85" w:rsidP="004F2A85">
      <w:pPr>
        <w:pStyle w:val="a7"/>
        <w:numPr>
          <w:ilvl w:val="0"/>
          <w:numId w:val="32"/>
        </w:numPr>
        <w:spacing w:before="60" w:after="60" w:line="360" w:lineRule="auto"/>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Адміністративні правовідносини поділяються на регулятивні та охоронні. Перві виникають із ситуацій, які не суперечать правилам закону. Дії, які суперечать певним правилам права, можуть призвести до виникнення других.</w:t>
      </w:r>
    </w:p>
    <w:p w14:paraId="47C2635E" w14:textId="77777777" w:rsidR="004F2A85" w:rsidRPr="0006207C" w:rsidRDefault="004F2A85" w:rsidP="004F2A85">
      <w:pPr>
        <w:pStyle w:val="a7"/>
        <w:numPr>
          <w:ilvl w:val="0"/>
          <w:numId w:val="32"/>
        </w:numPr>
        <w:spacing w:before="60" w:after="60" w:line="360" w:lineRule="auto"/>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Правовідносини поділяються на активні та пасивні залежно від характеру обов’язків. У правовідносинах активного типу обов’язком є здійснення певних активних дій, таких як виконання обов’язків, показання свідкам тощо. У правовідносинах пасивного типу особа зобов’язана утриматися від певних дій (не порушувати громадський порядок і громадську безпеку тощо).</w:t>
      </w:r>
    </w:p>
    <w:p w14:paraId="076AEAAA" w14:textId="77777777" w:rsidR="004F2A85" w:rsidRPr="0006207C" w:rsidRDefault="004F2A85" w:rsidP="004F2A85">
      <w:pPr>
        <w:pStyle w:val="a7"/>
        <w:numPr>
          <w:ilvl w:val="0"/>
          <w:numId w:val="32"/>
        </w:numPr>
        <w:spacing w:before="120" w:after="240" w:line="360" w:lineRule="auto"/>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lastRenderedPageBreak/>
        <w:t>Загальноприйнято поділяти адміністративні правовідносини на горизонтальні та вертикальні. У вертикальних правовідносинах одна сторона має владні повноваження над іншою стороною. Горизонтальні адміністративні правовідносини відрізняються тим, що сторони не підпорядковуються один одному безпосередньо і, як правило, займають однакове правове становище.</w:t>
      </w:r>
    </w:p>
    <w:p w14:paraId="2BB9233F" w14:textId="77777777" w:rsidR="004F2A85" w:rsidRPr="0006207C" w:rsidRDefault="004F2A85" w:rsidP="004F2A85">
      <w:pPr>
        <w:pStyle w:val="a7"/>
        <w:numPr>
          <w:ilvl w:val="0"/>
          <w:numId w:val="32"/>
        </w:numPr>
        <w:spacing w:before="60" w:after="60" w:line="360" w:lineRule="auto"/>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Адміністративно-правовий режим – це певне поєднання адміністративно-правових засобів регулювання, що проявляється в централізованому порядку, імперативному методі правового впливу та юридичній нерівності між суб’єктами правовідносин. Адміністративно-правові режими забезпечують функціонування не лише інститутів адміністративного права, таких як державна служба та адміністративна відповідальність, але й багатьох інших інститутів, які належать до інших галузей або міжгалузевих галузей, таких як підприємництво та права власності.</w:t>
      </w:r>
    </w:p>
    <w:p w14:paraId="7889F728" w14:textId="77777777" w:rsidR="004F2A85" w:rsidRPr="0006207C" w:rsidRDefault="004F2A85" w:rsidP="004F2A85">
      <w:pPr>
        <w:pStyle w:val="a7"/>
        <w:numPr>
          <w:ilvl w:val="0"/>
          <w:numId w:val="32"/>
        </w:numPr>
        <w:spacing w:before="120" w:after="240" w:line="360" w:lineRule="auto"/>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Під методом адміністративного права розуміють сукупність правових засобів і способів здійснення адміністративно-правового регулювання суспільних відносин. Адміністративно-правові методи регулювання відображають особливості адміністративного права як галузі права. Для адміністративного права основним був і залишається імперативний метод – метод владних приписів, коли об’єкт управління не має вибору і повинен діяти лише за вказівкою. Данна стратегія є важливою для управління такою сферою, як адміністративно-політична. Крім загальних методів правового регулювання, адміністративне право використовує спеціальні методи, такі як субординація, координація, реординація, адміністративний договір, реєстрація стимулів, інвестицій тощо.</w:t>
      </w:r>
    </w:p>
    <w:p w14:paraId="5FDBC07A" w14:textId="77777777" w:rsidR="004F2A85" w:rsidRPr="0006207C" w:rsidRDefault="004F2A85" w:rsidP="004F2A85">
      <w:pPr>
        <w:pStyle w:val="a7"/>
        <w:numPr>
          <w:ilvl w:val="0"/>
          <w:numId w:val="32"/>
        </w:numPr>
        <w:spacing w:before="60" w:after="60" w:line="360" w:lineRule="auto"/>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 xml:space="preserve">Одним із провідних методів адміністративно-правового регулювання є метод субординації. Без цього методу неможливо створити ефективну систему управління. Цей метод дозволяє закріпити положення </w:t>
      </w:r>
      <w:r w:rsidRPr="0006207C">
        <w:rPr>
          <w:rFonts w:ascii="Times New Roman" w:hAnsi="Times New Roman" w:cs="Times New Roman"/>
          <w:sz w:val="28"/>
          <w:szCs w:val="28"/>
          <w:lang w:val="az-Cyrl-AZ"/>
        </w:rPr>
        <w:lastRenderedPageBreak/>
        <w:t>підпорядкованості у відносинах між керованим об’єктом і керівним суб’єктом, що означає субординацію між ними.</w:t>
      </w:r>
    </w:p>
    <w:p w14:paraId="0C73E768" w14:textId="77777777" w:rsidR="004F2A85" w:rsidRPr="0006207C" w:rsidRDefault="004F2A85" w:rsidP="004F2A85">
      <w:pPr>
        <w:pStyle w:val="a7"/>
        <w:numPr>
          <w:ilvl w:val="0"/>
          <w:numId w:val="32"/>
        </w:numPr>
        <w:spacing w:before="60" w:after="60" w:line="360" w:lineRule="auto"/>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Метод адміністративного договору використовується, наприклад, коли органи виконавчої влади передають частину своїх повноважень органам місцевого самоврядування або коли органи внутрішніх справ надають право затримувати працівників, які порушують правила внутрішнього трудового розпорядку, громадський порядок або підозрюються в вчиненні дрібного розкрадання.</w:t>
      </w:r>
    </w:p>
    <w:p w14:paraId="55814783" w14:textId="77777777" w:rsidR="004F2A85" w:rsidRPr="0006207C" w:rsidRDefault="004F2A85" w:rsidP="004F2A85">
      <w:pPr>
        <w:pStyle w:val="a7"/>
        <w:numPr>
          <w:ilvl w:val="0"/>
          <w:numId w:val="32"/>
        </w:numPr>
        <w:spacing w:before="120" w:after="240" w:line="360" w:lineRule="auto"/>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Зокрема, у розвитку адміністративного права України як галузі загального права можна виділити кілька періодів: період Київської Русі; Польсько-Литовський період; період козацтва; Україна у складі Російської та Австрійської імперій; Україна у XX ст.; незалежна Україна.</w:t>
      </w:r>
    </w:p>
    <w:p w14:paraId="5BA15869" w14:textId="77777777" w:rsidR="004F2A85" w:rsidRPr="0006207C" w:rsidRDefault="004F2A85" w:rsidP="004F2A85">
      <w:pPr>
        <w:pStyle w:val="a7"/>
        <w:numPr>
          <w:ilvl w:val="0"/>
          <w:numId w:val="32"/>
        </w:numPr>
        <w:spacing w:before="120" w:after="240" w:line="360" w:lineRule="auto"/>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Основні досягнення в галузі адміністративного права за останні 70-80 років включають: посилення державного втручання в економіку, або державного регулювання; впровадження внутрішньої реформи адміністративного законодавства; розвиток адміністративної судової практики (адміністративної юстиції);захист прав і свобод громадян від дій і рішень, прийнятих органами державної влади; створення фундаменту для професійної державної служби; нова структура адміністративного права, яка змінилася через новий адміністративний закон.</w:t>
      </w:r>
    </w:p>
    <w:p w14:paraId="57C99C98" w14:textId="77777777" w:rsidR="004F2A85" w:rsidRPr="0006207C" w:rsidRDefault="004F2A85" w:rsidP="004F2A85">
      <w:pPr>
        <w:pStyle w:val="a7"/>
        <w:numPr>
          <w:ilvl w:val="0"/>
          <w:numId w:val="32"/>
        </w:numPr>
        <w:spacing w:before="120" w:after="240" w:line="360" w:lineRule="auto"/>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Процес створення адміністративного права України розпочався з проголошення незалежності України у 1991 році. Адміністративне право вийшло з одіозних форм тоталітарного минулого, наповнилося національним змістом і запозичило зарубіжний досвід, який відповідав національним потребам. У сучасній науці адміністративного права пріоритети перемістилися в бік гуманізму, демократії та елементів верховенства права. Встановлено, що статус приватної особи в публічно-управлінських відносинах значною мірою змінився, і тепер пріоритетом діяльності публічної влади є задоволення потреб людей і суспільства.</w:t>
      </w:r>
    </w:p>
    <w:p w14:paraId="6C8954FF" w14:textId="77777777" w:rsidR="004F2A85" w:rsidRPr="0006207C" w:rsidRDefault="004F2A85" w:rsidP="004F2A85">
      <w:pPr>
        <w:pStyle w:val="a7"/>
        <w:numPr>
          <w:ilvl w:val="0"/>
          <w:numId w:val="32"/>
        </w:numPr>
        <w:spacing w:before="120" w:after="240" w:line="360" w:lineRule="auto"/>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lastRenderedPageBreak/>
        <w:t>Поліцейське право – це сукупність адміністративно‑правових норм, які регулюють відносини, що виникають під час діяльності органів внутрішніх справ України щодо охорони громадського порядку та забезпечення суспільної безпеки, запобігання й боротьби зі злочинами та адміністративними правопорушеннями. Поліцейське право можна розглядати як сукупність корпоративних і індивідуальних правил, властивих виключно службовцям поліції (міліції), як представникам окремої соціальної групи, яка об’єднана за функціональним призначенням. Це тлумачення відоме як внутрішньосистемний аспект. З’ясування ролі та місця поліцейського права в національній системі права та виявлення основних принципів, які впливають на суспільні відносини, є частиною зовнішнього опису поліцейського права.</w:t>
      </w:r>
    </w:p>
    <w:p w14:paraId="6B8EBC69" w14:textId="77777777" w:rsidR="004F2A85" w:rsidRPr="0006207C" w:rsidRDefault="004F2A85" w:rsidP="004F2A85">
      <w:pPr>
        <w:pStyle w:val="a7"/>
        <w:numPr>
          <w:ilvl w:val="0"/>
          <w:numId w:val="32"/>
        </w:numPr>
        <w:spacing w:before="120" w:after="120" w:line="360" w:lineRule="auto"/>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Предмет поліцейського права складається з системи взаємопов’язаних структурних елементів, включаючи: державну функцію захисту суспільства від різних протиправних посягань на охоронювані блага; поліцейську діяльність як специфічну форму реалізації поліцейської функції держави з охорони публічного порядку, особистих і майнових благ; і поліцейський інститут як система спеціальних державних органів, уповноважених на виконання поліцейської функції.</w:t>
      </w:r>
    </w:p>
    <w:p w14:paraId="5DDEF90F" w14:textId="77777777" w:rsidR="004F2A85" w:rsidRPr="0006207C" w:rsidRDefault="004F2A85" w:rsidP="004F2A85">
      <w:pPr>
        <w:pStyle w:val="a7"/>
        <w:numPr>
          <w:ilvl w:val="0"/>
          <w:numId w:val="32"/>
        </w:numPr>
        <w:spacing w:before="120" w:after="120" w:line="360" w:lineRule="auto"/>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Структура поліцейського права, як підгалузі особливого адміністративного права, повинна включати наступні сукупності норм: що визначають і регулюють утворення органів, які забезпечують безпеку та правопорядок; визначають завдання та повноваження органів поліції; регулюють підстави та процедури застосування поліцейських заходів; і опосередковують права громадян на правосуддя.</w:t>
      </w:r>
    </w:p>
    <w:p w14:paraId="4E05AA76" w14:textId="77777777" w:rsidR="004F2A85" w:rsidRPr="0006207C" w:rsidRDefault="004F2A85" w:rsidP="004F2A85">
      <w:pPr>
        <w:spacing w:line="360" w:lineRule="auto"/>
        <w:jc w:val="both"/>
        <w:rPr>
          <w:lang w:val="az-Cyrl-AZ"/>
        </w:rPr>
      </w:pPr>
    </w:p>
    <w:p w14:paraId="1B9A5B57" w14:textId="77777777" w:rsidR="00C77A57" w:rsidRPr="0006207C" w:rsidRDefault="00C77A57" w:rsidP="00C77A57">
      <w:pPr>
        <w:rPr>
          <w:lang w:val="az-Cyrl-AZ"/>
        </w:rPr>
      </w:pPr>
    </w:p>
    <w:p w14:paraId="06CD8733" w14:textId="637D10E3" w:rsidR="00D24DB3" w:rsidRPr="0006207C" w:rsidRDefault="005146E5" w:rsidP="005146E5">
      <w:pPr>
        <w:pStyle w:val="1"/>
        <w:spacing w:before="0" w:after="240" w:line="360" w:lineRule="auto"/>
        <w:jc w:val="center"/>
        <w:rPr>
          <w:rFonts w:ascii="Times New Roman" w:hAnsi="Times New Roman" w:cs="Times New Roman"/>
          <w:b/>
          <w:bCs/>
          <w:color w:val="auto"/>
          <w:sz w:val="28"/>
          <w:szCs w:val="28"/>
          <w:lang w:val="az-Cyrl-AZ"/>
        </w:rPr>
      </w:pPr>
      <w:bookmarkStart w:id="16" w:name="_Toc170326242"/>
      <w:r w:rsidRPr="0006207C">
        <w:rPr>
          <w:rFonts w:ascii="Times New Roman" w:hAnsi="Times New Roman" w:cs="Times New Roman"/>
          <w:b/>
          <w:bCs/>
          <w:color w:val="auto"/>
          <w:sz w:val="28"/>
          <w:szCs w:val="28"/>
          <w:lang w:val="az-Cyrl-AZ"/>
        </w:rPr>
        <w:lastRenderedPageBreak/>
        <w:t>СПИСОК ВИКОРИСТАНИХ ДЖЕРЕЛ</w:t>
      </w:r>
      <w:bookmarkEnd w:id="16"/>
    </w:p>
    <w:p w14:paraId="691B2E06" w14:textId="77777777" w:rsidR="0000532B" w:rsidRPr="0006207C" w:rsidRDefault="0000532B" w:rsidP="0000532B">
      <w:pPr>
        <w:pStyle w:val="a7"/>
        <w:numPr>
          <w:ilvl w:val="0"/>
          <w:numId w:val="1"/>
        </w:numPr>
        <w:spacing w:before="120" w:after="120" w:line="360" w:lineRule="auto"/>
        <w:jc w:val="both"/>
        <w:rPr>
          <w:rFonts w:ascii="Times New Roman" w:hAnsi="Times New Roman" w:cs="Times New Roman"/>
          <w:sz w:val="28"/>
          <w:szCs w:val="28"/>
          <w:lang w:val="az-Cyrl-AZ"/>
        </w:rPr>
      </w:pPr>
      <w:bookmarkStart w:id="17" w:name="_Hlk150614110"/>
      <w:r w:rsidRPr="0006207C">
        <w:rPr>
          <w:rFonts w:ascii="Times New Roman" w:hAnsi="Times New Roman" w:cs="Times New Roman"/>
          <w:sz w:val="28"/>
          <w:szCs w:val="28"/>
          <w:lang w:val="az-Cyrl-AZ"/>
        </w:rPr>
        <w:t xml:space="preserve">Конституція України </w:t>
      </w:r>
      <w:bookmarkEnd w:id="17"/>
      <w:r w:rsidRPr="0006207C">
        <w:rPr>
          <w:rFonts w:ascii="Times New Roman" w:hAnsi="Times New Roman" w:cs="Times New Roman"/>
          <w:sz w:val="28"/>
          <w:szCs w:val="28"/>
          <w:lang w:val="az-Cyrl-AZ"/>
        </w:rPr>
        <w:t xml:space="preserve">: закон України № 254к/96-ВР від 28 червня 1996 р. Відомості Верховної Ради (ВВР). Електронний ресурс. Режим доступу.  URL: </w:t>
      </w:r>
      <w:hyperlink r:id="rId7" w:history="1">
        <w:r w:rsidRPr="0006207C">
          <w:rPr>
            <w:rStyle w:val="a8"/>
            <w:rFonts w:ascii="Times New Roman" w:hAnsi="Times New Roman" w:cs="Times New Roman"/>
            <w:sz w:val="28"/>
            <w:szCs w:val="28"/>
            <w:lang w:val="az-Cyrl-AZ"/>
          </w:rPr>
          <w:t>http://zakon4.rada.gov.ua/laws/show/254</w:t>
        </w:r>
      </w:hyperlink>
      <w:r w:rsidRPr="0006207C">
        <w:rPr>
          <w:rFonts w:ascii="Times New Roman" w:hAnsi="Times New Roman" w:cs="Times New Roman"/>
          <w:sz w:val="28"/>
          <w:szCs w:val="28"/>
          <w:lang w:val="az-Cyrl-AZ"/>
        </w:rPr>
        <w:t>.</w:t>
      </w:r>
    </w:p>
    <w:p w14:paraId="33962AFB" w14:textId="29D4F026" w:rsidR="00D7035F" w:rsidRPr="0006207C" w:rsidRDefault="00D7035F" w:rsidP="0000532B">
      <w:pPr>
        <w:pStyle w:val="a7"/>
        <w:numPr>
          <w:ilvl w:val="0"/>
          <w:numId w:val="1"/>
        </w:numPr>
        <w:spacing w:before="120" w:after="120" w:line="360" w:lineRule="auto"/>
        <w:jc w:val="both"/>
        <w:rPr>
          <w:rFonts w:ascii="Times New Roman" w:hAnsi="Times New Roman" w:cs="Times New Roman"/>
          <w:sz w:val="28"/>
          <w:szCs w:val="28"/>
          <w:lang w:val="az-Cyrl-AZ"/>
        </w:rPr>
      </w:pPr>
      <w:bookmarkStart w:id="18" w:name="_Hlk170391649"/>
      <w:r w:rsidRPr="0006207C">
        <w:rPr>
          <w:rFonts w:ascii="Times New Roman" w:hAnsi="Times New Roman" w:cs="Times New Roman"/>
          <w:sz w:val="28"/>
          <w:szCs w:val="28"/>
          <w:lang w:val="az-Cyrl-AZ"/>
        </w:rPr>
        <w:t xml:space="preserve">Закон України: </w:t>
      </w:r>
      <w:bookmarkStart w:id="19" w:name="_Hlk152158292"/>
      <w:r w:rsidRPr="0006207C">
        <w:rPr>
          <w:rFonts w:ascii="Times New Roman" w:hAnsi="Times New Roman" w:cs="Times New Roman"/>
          <w:sz w:val="28"/>
          <w:szCs w:val="28"/>
          <w:lang w:val="az-Cyrl-AZ"/>
        </w:rPr>
        <w:t xml:space="preserve">Про національну поліцію </w:t>
      </w:r>
      <w:bookmarkEnd w:id="19"/>
      <w:r w:rsidRPr="0006207C">
        <w:rPr>
          <w:rFonts w:ascii="Times New Roman" w:hAnsi="Times New Roman" w:cs="Times New Roman"/>
          <w:sz w:val="28"/>
          <w:szCs w:val="28"/>
          <w:lang w:val="az-Cyrl-AZ"/>
        </w:rPr>
        <w:t xml:space="preserve">від 02.07.2015 р. № 580-VIII </w:t>
      </w:r>
      <w:bookmarkEnd w:id="18"/>
      <w:r w:rsidRPr="0006207C">
        <w:rPr>
          <w:rFonts w:ascii="Times New Roman" w:hAnsi="Times New Roman" w:cs="Times New Roman"/>
          <w:sz w:val="28"/>
          <w:szCs w:val="28"/>
          <w:lang w:val="az-Cyrl-AZ"/>
        </w:rPr>
        <w:t xml:space="preserve">у ред. від 18.05.2024 р. Відомості Верховної Ради (ВВР). Електронний ресурс. Режим доступу. URL: </w:t>
      </w:r>
      <w:hyperlink r:id="rId8" w:anchor="Text" w:history="1">
        <w:r w:rsidRPr="0006207C">
          <w:rPr>
            <w:rStyle w:val="a8"/>
            <w:rFonts w:ascii="Times New Roman" w:hAnsi="Times New Roman" w:cs="Times New Roman"/>
            <w:sz w:val="28"/>
            <w:szCs w:val="28"/>
            <w:lang w:val="az-Cyrl-AZ"/>
          </w:rPr>
          <w:t>https://zakon.rada.gov.ua/laws/show/580-19#Text</w:t>
        </w:r>
      </w:hyperlink>
      <w:r w:rsidRPr="0006207C">
        <w:rPr>
          <w:rFonts w:ascii="Times New Roman" w:hAnsi="Times New Roman" w:cs="Times New Roman"/>
          <w:sz w:val="28"/>
          <w:szCs w:val="28"/>
          <w:lang w:val="az-Cyrl-AZ"/>
        </w:rPr>
        <w:t>.</w:t>
      </w:r>
    </w:p>
    <w:p w14:paraId="368E1CAB" w14:textId="6608DE3E" w:rsidR="006A4F5B" w:rsidRPr="0006207C" w:rsidRDefault="006A4F5B" w:rsidP="0000532B">
      <w:pPr>
        <w:pStyle w:val="a7"/>
        <w:numPr>
          <w:ilvl w:val="0"/>
          <w:numId w:val="1"/>
        </w:numPr>
        <w:spacing w:before="120" w:after="120" w:line="360" w:lineRule="auto"/>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 xml:space="preserve">Закон України: </w:t>
      </w:r>
      <w:bookmarkStart w:id="20" w:name="_Hlk170391668"/>
      <w:r w:rsidRPr="0006207C">
        <w:rPr>
          <w:rFonts w:ascii="Times New Roman" w:hAnsi="Times New Roman" w:cs="Times New Roman"/>
          <w:sz w:val="28"/>
          <w:szCs w:val="28"/>
          <w:lang w:val="az-Cyrl-AZ"/>
        </w:rPr>
        <w:t xml:space="preserve">Кодекс України про адміністративні правопорушення від 07.12.1984 р. № 8073-X </w:t>
      </w:r>
      <w:bookmarkEnd w:id="20"/>
      <w:r w:rsidRPr="0006207C">
        <w:rPr>
          <w:rFonts w:ascii="Times New Roman" w:hAnsi="Times New Roman" w:cs="Times New Roman"/>
          <w:sz w:val="28"/>
          <w:szCs w:val="28"/>
          <w:lang w:val="az-Cyrl-AZ"/>
        </w:rPr>
        <w:t xml:space="preserve">у ред. від 23.06.2024 р. Відомості Верховної Ради (ВВР). Електронний ресурс. Режим доступу. URL: </w:t>
      </w:r>
      <w:hyperlink r:id="rId9" w:anchor="Text" w:history="1">
        <w:r w:rsidRPr="0006207C">
          <w:rPr>
            <w:rStyle w:val="a8"/>
            <w:rFonts w:ascii="Times New Roman" w:hAnsi="Times New Roman" w:cs="Times New Roman"/>
            <w:sz w:val="28"/>
            <w:szCs w:val="28"/>
            <w:lang w:val="az-Cyrl-AZ"/>
          </w:rPr>
          <w:t>https://zakon.rada.gov.ua/laws/show/80731-10#Text</w:t>
        </w:r>
      </w:hyperlink>
      <w:r w:rsidRPr="0006207C">
        <w:rPr>
          <w:rFonts w:ascii="Times New Roman" w:hAnsi="Times New Roman" w:cs="Times New Roman"/>
          <w:sz w:val="28"/>
          <w:szCs w:val="28"/>
          <w:lang w:val="az-Cyrl-AZ"/>
        </w:rPr>
        <w:t>.</w:t>
      </w:r>
    </w:p>
    <w:p w14:paraId="1B0A7B1E" w14:textId="77777777" w:rsidR="00CD79A7" w:rsidRPr="0006207C" w:rsidRDefault="00CD79A7" w:rsidP="00CD79A7">
      <w:pPr>
        <w:pStyle w:val="a7"/>
        <w:numPr>
          <w:ilvl w:val="0"/>
          <w:numId w:val="1"/>
        </w:numPr>
        <w:spacing w:line="360" w:lineRule="auto"/>
        <w:jc w:val="both"/>
        <w:rPr>
          <w:rFonts w:ascii="Times New Roman" w:hAnsi="Times New Roman" w:cs="Times New Roman"/>
          <w:color w:val="222222"/>
          <w:sz w:val="28"/>
          <w:szCs w:val="28"/>
          <w:shd w:val="clear" w:color="auto" w:fill="FFFFFF"/>
          <w:lang w:val="az-Cyrl-AZ"/>
        </w:rPr>
      </w:pPr>
      <w:bookmarkStart w:id="21" w:name="_Hlk170391678"/>
      <w:r w:rsidRPr="0006207C">
        <w:rPr>
          <w:rFonts w:ascii="Times New Roman" w:hAnsi="Times New Roman" w:cs="Times New Roman"/>
          <w:color w:val="222222"/>
          <w:sz w:val="28"/>
          <w:szCs w:val="28"/>
          <w:shd w:val="clear" w:color="auto" w:fill="FFFFFF"/>
          <w:lang w:val="az-Cyrl-AZ"/>
        </w:rPr>
        <w:t xml:space="preserve">Балахно Ю. О. </w:t>
      </w:r>
      <w:bookmarkEnd w:id="21"/>
      <w:r w:rsidRPr="0006207C">
        <w:rPr>
          <w:rFonts w:ascii="Times New Roman" w:hAnsi="Times New Roman" w:cs="Times New Roman"/>
          <w:color w:val="222222"/>
          <w:sz w:val="28"/>
          <w:szCs w:val="28"/>
          <w:shd w:val="clear" w:color="auto" w:fill="FFFFFF"/>
          <w:lang w:val="az-Cyrl-AZ"/>
        </w:rPr>
        <w:t>Адміністративне право: історія формування та розвиток. </w:t>
      </w:r>
      <w:r w:rsidRPr="0006207C">
        <w:rPr>
          <w:rFonts w:ascii="Times New Roman" w:hAnsi="Times New Roman" w:cs="Times New Roman"/>
          <w:i/>
          <w:iCs/>
          <w:color w:val="222222"/>
          <w:sz w:val="28"/>
          <w:szCs w:val="28"/>
          <w:shd w:val="clear" w:color="auto" w:fill="FFFFFF"/>
          <w:lang w:val="az-Cyrl-AZ"/>
        </w:rPr>
        <w:t>Адміністративне право і процес: історія, сучасність, перспективи розвитку</w:t>
      </w:r>
      <w:r w:rsidRPr="0006207C">
        <w:rPr>
          <w:rFonts w:ascii="Times New Roman" w:hAnsi="Times New Roman" w:cs="Times New Roman"/>
          <w:color w:val="222222"/>
          <w:sz w:val="28"/>
          <w:szCs w:val="28"/>
          <w:shd w:val="clear" w:color="auto" w:fill="FFFFFF"/>
          <w:lang w:val="az-Cyrl-AZ"/>
        </w:rPr>
        <w:t>, 2017. №.22. С. 73-105.</w:t>
      </w:r>
    </w:p>
    <w:p w14:paraId="7C21DB74" w14:textId="77777777" w:rsidR="00CD79A7" w:rsidRPr="0006207C" w:rsidRDefault="00CD79A7" w:rsidP="00CD79A7">
      <w:pPr>
        <w:pStyle w:val="a7"/>
        <w:numPr>
          <w:ilvl w:val="0"/>
          <w:numId w:val="1"/>
        </w:numPr>
        <w:spacing w:line="360" w:lineRule="auto"/>
        <w:jc w:val="both"/>
        <w:rPr>
          <w:rFonts w:ascii="Times New Roman" w:hAnsi="Times New Roman" w:cs="Times New Roman"/>
          <w:color w:val="222222"/>
          <w:sz w:val="28"/>
          <w:szCs w:val="28"/>
          <w:shd w:val="clear" w:color="auto" w:fill="FFFFFF"/>
          <w:lang w:val="az-Cyrl-AZ"/>
        </w:rPr>
      </w:pPr>
      <w:bookmarkStart w:id="22" w:name="_Hlk170391682"/>
      <w:r w:rsidRPr="0006207C">
        <w:rPr>
          <w:rFonts w:ascii="Times New Roman" w:hAnsi="Times New Roman" w:cs="Times New Roman"/>
          <w:color w:val="222222"/>
          <w:sz w:val="28"/>
          <w:szCs w:val="28"/>
          <w:shd w:val="clear" w:color="auto" w:fill="FFFFFF"/>
          <w:lang w:val="az-Cyrl-AZ"/>
        </w:rPr>
        <w:t xml:space="preserve">Бевзенко В. </w:t>
      </w:r>
      <w:bookmarkEnd w:id="22"/>
      <w:r w:rsidRPr="0006207C">
        <w:rPr>
          <w:rFonts w:ascii="Times New Roman" w:hAnsi="Times New Roman" w:cs="Times New Roman"/>
          <w:color w:val="222222"/>
          <w:sz w:val="28"/>
          <w:szCs w:val="28"/>
          <w:shd w:val="clear" w:color="auto" w:fill="FFFFFF"/>
          <w:lang w:val="az-Cyrl-AZ"/>
        </w:rPr>
        <w:t>Історія становлення й розвитку вітчизняного інституту адміністративної юстиції. </w:t>
      </w:r>
      <w:r w:rsidRPr="0006207C">
        <w:rPr>
          <w:rFonts w:ascii="Times New Roman" w:hAnsi="Times New Roman" w:cs="Times New Roman"/>
          <w:i/>
          <w:iCs/>
          <w:color w:val="222222"/>
          <w:sz w:val="28"/>
          <w:szCs w:val="28"/>
          <w:shd w:val="clear" w:color="auto" w:fill="FFFFFF"/>
          <w:lang w:val="az-Cyrl-AZ"/>
        </w:rPr>
        <w:t>Історико-правовий часопис</w:t>
      </w:r>
      <w:r w:rsidRPr="0006207C">
        <w:rPr>
          <w:rFonts w:ascii="Times New Roman" w:hAnsi="Times New Roman" w:cs="Times New Roman"/>
          <w:color w:val="222222"/>
          <w:sz w:val="28"/>
          <w:szCs w:val="28"/>
          <w:shd w:val="clear" w:color="auto" w:fill="FFFFFF"/>
          <w:lang w:val="az-Cyrl-AZ"/>
        </w:rPr>
        <w:t>. № 2, 2013. С. 52-58.</w:t>
      </w:r>
    </w:p>
    <w:p w14:paraId="39ECE744" w14:textId="77777777" w:rsidR="00CD79A7" w:rsidRPr="0006207C" w:rsidRDefault="00CD79A7" w:rsidP="00CD79A7">
      <w:pPr>
        <w:pStyle w:val="a7"/>
        <w:numPr>
          <w:ilvl w:val="0"/>
          <w:numId w:val="1"/>
        </w:numPr>
        <w:spacing w:line="360" w:lineRule="auto"/>
        <w:jc w:val="both"/>
        <w:rPr>
          <w:rFonts w:ascii="Times New Roman" w:hAnsi="Times New Roman" w:cs="Times New Roman"/>
          <w:sz w:val="28"/>
          <w:szCs w:val="28"/>
          <w:lang w:val="az-Cyrl-AZ"/>
        </w:rPr>
      </w:pPr>
      <w:bookmarkStart w:id="23" w:name="_Hlk170391687"/>
      <w:r w:rsidRPr="0006207C">
        <w:rPr>
          <w:rFonts w:ascii="Times New Roman" w:hAnsi="Times New Roman" w:cs="Times New Roman"/>
          <w:sz w:val="28"/>
          <w:szCs w:val="28"/>
          <w:lang w:val="az-Cyrl-AZ"/>
        </w:rPr>
        <w:t>Битяк Ю. П.</w:t>
      </w:r>
      <w:bookmarkEnd w:id="23"/>
      <w:r w:rsidRPr="0006207C">
        <w:rPr>
          <w:rFonts w:ascii="Times New Roman" w:hAnsi="Times New Roman" w:cs="Times New Roman"/>
          <w:sz w:val="28"/>
          <w:szCs w:val="28"/>
          <w:lang w:val="az-Cyrl-AZ"/>
        </w:rPr>
        <w:t>, Балакарєва І. М. Адміністративне право : навч. посіб. для здобувачів вищ. Освіти. Харків : Право, 2023. 277 с.</w:t>
      </w:r>
    </w:p>
    <w:p w14:paraId="5070F026" w14:textId="77777777" w:rsidR="00CD79A7" w:rsidRPr="0006207C" w:rsidRDefault="00CD79A7" w:rsidP="00CD79A7">
      <w:pPr>
        <w:pStyle w:val="a7"/>
        <w:numPr>
          <w:ilvl w:val="0"/>
          <w:numId w:val="1"/>
        </w:numPr>
        <w:spacing w:line="360" w:lineRule="auto"/>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 xml:space="preserve">Бойко І.В. Основні види поліцейської діяльності в Україні. </w:t>
      </w:r>
      <w:r w:rsidRPr="0006207C">
        <w:rPr>
          <w:rFonts w:ascii="Times New Roman" w:hAnsi="Times New Roman" w:cs="Times New Roman"/>
          <w:i/>
          <w:iCs/>
          <w:sz w:val="28"/>
          <w:szCs w:val="28"/>
          <w:lang w:val="az-Cyrl-AZ"/>
        </w:rPr>
        <w:t>Науковий вісник публічного та приватного права</w:t>
      </w:r>
      <w:r w:rsidRPr="0006207C">
        <w:rPr>
          <w:rFonts w:ascii="Times New Roman" w:hAnsi="Times New Roman" w:cs="Times New Roman"/>
          <w:sz w:val="28"/>
          <w:szCs w:val="28"/>
          <w:lang w:val="az-Cyrl-AZ"/>
        </w:rPr>
        <w:t>, 2018. Випуск 3. Том. 1. С. 117-124.</w:t>
      </w:r>
    </w:p>
    <w:p w14:paraId="17B9B07B" w14:textId="77777777" w:rsidR="00CD79A7" w:rsidRPr="0006207C" w:rsidRDefault="00CD79A7" w:rsidP="00CD79A7">
      <w:pPr>
        <w:pStyle w:val="a7"/>
        <w:numPr>
          <w:ilvl w:val="0"/>
          <w:numId w:val="1"/>
        </w:numPr>
        <w:spacing w:line="360" w:lineRule="auto"/>
        <w:jc w:val="both"/>
        <w:rPr>
          <w:rFonts w:ascii="Times New Roman" w:hAnsi="Times New Roman" w:cs="Times New Roman"/>
          <w:color w:val="222222"/>
          <w:sz w:val="28"/>
          <w:szCs w:val="28"/>
          <w:shd w:val="clear" w:color="auto" w:fill="FFFFFF"/>
          <w:lang w:val="az-Cyrl-AZ"/>
        </w:rPr>
      </w:pPr>
      <w:bookmarkStart w:id="24" w:name="_Hlk170391693"/>
      <w:r w:rsidRPr="0006207C">
        <w:rPr>
          <w:rFonts w:ascii="Times New Roman" w:hAnsi="Times New Roman" w:cs="Times New Roman"/>
          <w:color w:val="222222"/>
          <w:sz w:val="28"/>
          <w:szCs w:val="28"/>
          <w:shd w:val="clear" w:color="auto" w:fill="FFFFFF"/>
          <w:lang w:val="az-Cyrl-AZ"/>
        </w:rPr>
        <w:t xml:space="preserve">Бондаренко К. В. </w:t>
      </w:r>
      <w:bookmarkEnd w:id="24"/>
      <w:r w:rsidRPr="0006207C">
        <w:rPr>
          <w:rFonts w:ascii="Times New Roman" w:hAnsi="Times New Roman" w:cs="Times New Roman"/>
          <w:color w:val="222222"/>
          <w:sz w:val="28"/>
          <w:szCs w:val="28"/>
          <w:shd w:val="clear" w:color="auto" w:fill="FFFFFF"/>
          <w:lang w:val="az-Cyrl-AZ"/>
        </w:rPr>
        <w:t>Історія становлення законодавства у сфері державного управління адміністративно-політичною сферою. </w:t>
      </w:r>
      <w:r w:rsidRPr="0006207C">
        <w:rPr>
          <w:rFonts w:ascii="Times New Roman" w:hAnsi="Times New Roman" w:cs="Times New Roman"/>
          <w:i/>
          <w:iCs/>
          <w:color w:val="222222"/>
          <w:sz w:val="28"/>
          <w:szCs w:val="28"/>
          <w:shd w:val="clear" w:color="auto" w:fill="FFFFFF"/>
          <w:lang w:val="az-Cyrl-AZ"/>
        </w:rPr>
        <w:t>Юридичний вісник</w:t>
      </w:r>
      <w:r w:rsidRPr="0006207C">
        <w:rPr>
          <w:rFonts w:ascii="Times New Roman" w:hAnsi="Times New Roman" w:cs="Times New Roman"/>
          <w:color w:val="222222"/>
          <w:sz w:val="28"/>
          <w:szCs w:val="28"/>
          <w:shd w:val="clear" w:color="auto" w:fill="FFFFFF"/>
          <w:lang w:val="az-Cyrl-AZ"/>
        </w:rPr>
        <w:t>, 2016. С. 41-45.</w:t>
      </w:r>
    </w:p>
    <w:p w14:paraId="49B42DE2" w14:textId="77777777" w:rsidR="00CD79A7" w:rsidRPr="0006207C" w:rsidRDefault="00CD79A7" w:rsidP="00CD79A7">
      <w:pPr>
        <w:pStyle w:val="a7"/>
        <w:numPr>
          <w:ilvl w:val="0"/>
          <w:numId w:val="1"/>
        </w:numPr>
        <w:spacing w:line="360" w:lineRule="auto"/>
        <w:jc w:val="both"/>
        <w:rPr>
          <w:rFonts w:ascii="Times New Roman" w:hAnsi="Times New Roman" w:cs="Times New Roman"/>
          <w:color w:val="222222"/>
          <w:sz w:val="28"/>
          <w:szCs w:val="28"/>
          <w:shd w:val="clear" w:color="auto" w:fill="FFFFFF"/>
          <w:lang w:val="az-Cyrl-AZ"/>
        </w:rPr>
      </w:pPr>
      <w:r w:rsidRPr="0006207C">
        <w:rPr>
          <w:rFonts w:ascii="Times New Roman" w:hAnsi="Times New Roman" w:cs="Times New Roman"/>
          <w:color w:val="222222"/>
          <w:sz w:val="28"/>
          <w:szCs w:val="28"/>
          <w:shd w:val="clear" w:color="auto" w:fill="FFFFFF"/>
          <w:lang w:val="az-Cyrl-AZ"/>
        </w:rPr>
        <w:t xml:space="preserve">Бородін І., Шапенко Л. Еволюція адміністративного права України. </w:t>
      </w:r>
      <w:r w:rsidRPr="0006207C">
        <w:rPr>
          <w:rFonts w:ascii="Times New Roman" w:hAnsi="Times New Roman" w:cs="Times New Roman"/>
          <w:i/>
          <w:iCs/>
          <w:color w:val="222222"/>
          <w:sz w:val="28"/>
          <w:szCs w:val="28"/>
          <w:shd w:val="clear" w:color="auto" w:fill="FFFFFF"/>
          <w:lang w:val="az-Cyrl-AZ"/>
        </w:rPr>
        <w:t>Evropský politický a právní diskurz</w:t>
      </w:r>
      <w:r w:rsidRPr="0006207C">
        <w:rPr>
          <w:rFonts w:ascii="Times New Roman" w:hAnsi="Times New Roman" w:cs="Times New Roman"/>
          <w:color w:val="222222"/>
          <w:sz w:val="28"/>
          <w:szCs w:val="28"/>
          <w:shd w:val="clear" w:color="auto" w:fill="FFFFFF"/>
          <w:lang w:val="az-Cyrl-AZ"/>
        </w:rPr>
        <w:t>. № 2, 2016. С. 121-125.</w:t>
      </w:r>
    </w:p>
    <w:p w14:paraId="205110B8" w14:textId="77777777" w:rsidR="00CD79A7" w:rsidRPr="0006207C" w:rsidRDefault="00CD79A7" w:rsidP="00CD79A7">
      <w:pPr>
        <w:pStyle w:val="a7"/>
        <w:numPr>
          <w:ilvl w:val="0"/>
          <w:numId w:val="1"/>
        </w:numPr>
        <w:spacing w:line="360" w:lineRule="auto"/>
        <w:jc w:val="both"/>
        <w:rPr>
          <w:rFonts w:ascii="Times New Roman" w:hAnsi="Times New Roman" w:cs="Times New Roman"/>
          <w:color w:val="222222"/>
          <w:sz w:val="28"/>
          <w:szCs w:val="28"/>
          <w:shd w:val="clear" w:color="auto" w:fill="FFFFFF"/>
          <w:lang w:val="az-Cyrl-AZ"/>
        </w:rPr>
      </w:pPr>
      <w:r w:rsidRPr="0006207C">
        <w:rPr>
          <w:rFonts w:ascii="Times New Roman" w:hAnsi="Times New Roman" w:cs="Times New Roman"/>
          <w:color w:val="222222"/>
          <w:sz w:val="28"/>
          <w:szCs w:val="28"/>
          <w:shd w:val="clear" w:color="auto" w:fill="FFFFFF"/>
          <w:lang w:val="az-Cyrl-AZ"/>
        </w:rPr>
        <w:lastRenderedPageBreak/>
        <w:t>Віхляєв М. Ю. Історіографія дослідження громадських об’єднань як суб’єктів адміністративного права в радянський період. </w:t>
      </w:r>
      <w:r w:rsidRPr="0006207C">
        <w:rPr>
          <w:rFonts w:ascii="Times New Roman" w:hAnsi="Times New Roman" w:cs="Times New Roman"/>
          <w:i/>
          <w:iCs/>
          <w:color w:val="222222"/>
          <w:sz w:val="28"/>
          <w:szCs w:val="28"/>
          <w:shd w:val="clear" w:color="auto" w:fill="FFFFFF"/>
          <w:lang w:val="az-Cyrl-AZ"/>
        </w:rPr>
        <w:t>Часопис Київського університету права</w:t>
      </w:r>
      <w:r w:rsidRPr="0006207C">
        <w:rPr>
          <w:rFonts w:ascii="Times New Roman" w:hAnsi="Times New Roman" w:cs="Times New Roman"/>
          <w:color w:val="222222"/>
          <w:sz w:val="28"/>
          <w:szCs w:val="28"/>
          <w:shd w:val="clear" w:color="auto" w:fill="FFFFFF"/>
          <w:lang w:val="az-Cyrl-AZ"/>
        </w:rPr>
        <w:t>. № 1, 2013. С. 115-118.</w:t>
      </w:r>
    </w:p>
    <w:p w14:paraId="60FB1F9C" w14:textId="77777777" w:rsidR="00CD79A7" w:rsidRPr="0006207C" w:rsidRDefault="00CD79A7" w:rsidP="00CD79A7">
      <w:pPr>
        <w:pStyle w:val="a7"/>
        <w:numPr>
          <w:ilvl w:val="0"/>
          <w:numId w:val="1"/>
        </w:numPr>
        <w:spacing w:line="360" w:lineRule="auto"/>
        <w:jc w:val="both"/>
        <w:rPr>
          <w:rFonts w:ascii="Times New Roman" w:hAnsi="Times New Roman" w:cs="Times New Roman"/>
          <w:color w:val="222222"/>
          <w:sz w:val="28"/>
          <w:szCs w:val="28"/>
          <w:shd w:val="clear" w:color="auto" w:fill="FFFFFF"/>
          <w:lang w:val="az-Cyrl-AZ"/>
        </w:rPr>
      </w:pPr>
      <w:bookmarkStart w:id="25" w:name="_Hlk170391697"/>
      <w:r w:rsidRPr="0006207C">
        <w:rPr>
          <w:rFonts w:ascii="Times New Roman" w:hAnsi="Times New Roman" w:cs="Times New Roman"/>
          <w:color w:val="222222"/>
          <w:sz w:val="28"/>
          <w:szCs w:val="28"/>
          <w:shd w:val="clear" w:color="auto" w:fill="FFFFFF"/>
          <w:lang w:val="az-Cyrl-AZ"/>
        </w:rPr>
        <w:t xml:space="preserve">Гриценко І. С. </w:t>
      </w:r>
      <w:bookmarkEnd w:id="25"/>
      <w:r w:rsidRPr="0006207C">
        <w:rPr>
          <w:rFonts w:ascii="Times New Roman" w:hAnsi="Times New Roman" w:cs="Times New Roman"/>
          <w:color w:val="222222"/>
          <w:sz w:val="28"/>
          <w:szCs w:val="28"/>
          <w:shd w:val="clear" w:color="auto" w:fill="FFFFFF"/>
          <w:lang w:val="az-Cyrl-AZ"/>
        </w:rPr>
        <w:t xml:space="preserve">Становлення і розвиток наукових поглядів на основні інститути вітчизняного адміністративного права: монографія. </w:t>
      </w:r>
      <w:r w:rsidRPr="0006207C">
        <w:rPr>
          <w:rFonts w:ascii="Times New Roman" w:hAnsi="Times New Roman" w:cs="Times New Roman"/>
          <w:i/>
          <w:iCs/>
          <w:color w:val="222222"/>
          <w:sz w:val="28"/>
          <w:szCs w:val="28"/>
          <w:shd w:val="clear" w:color="auto" w:fill="FFFFFF"/>
          <w:lang w:val="az-Cyrl-AZ"/>
        </w:rPr>
        <w:t>К.: Видавничо-поліграфічний центр «Київський університет</w:t>
      </w:r>
      <w:r w:rsidRPr="0006207C">
        <w:rPr>
          <w:rFonts w:ascii="Times New Roman" w:hAnsi="Times New Roman" w:cs="Times New Roman"/>
          <w:color w:val="222222"/>
          <w:sz w:val="28"/>
          <w:szCs w:val="28"/>
          <w:shd w:val="clear" w:color="auto" w:fill="FFFFFF"/>
          <w:lang w:val="az-Cyrl-AZ"/>
        </w:rPr>
        <w:t>, 2007. С. 102-106.</w:t>
      </w:r>
    </w:p>
    <w:p w14:paraId="1CF8896D" w14:textId="77777777" w:rsidR="00CD79A7" w:rsidRPr="0006207C" w:rsidRDefault="00CD79A7" w:rsidP="00CD79A7">
      <w:pPr>
        <w:pStyle w:val="a7"/>
        <w:numPr>
          <w:ilvl w:val="0"/>
          <w:numId w:val="1"/>
        </w:numPr>
        <w:spacing w:line="360" w:lineRule="auto"/>
        <w:jc w:val="both"/>
        <w:rPr>
          <w:rFonts w:ascii="Times New Roman" w:hAnsi="Times New Roman" w:cs="Times New Roman"/>
          <w:color w:val="222222"/>
          <w:sz w:val="28"/>
          <w:szCs w:val="28"/>
          <w:shd w:val="clear" w:color="auto" w:fill="FFFFFF"/>
          <w:lang w:val="az-Cyrl-AZ"/>
        </w:rPr>
      </w:pPr>
      <w:r w:rsidRPr="0006207C">
        <w:rPr>
          <w:rFonts w:ascii="Times New Roman" w:hAnsi="Times New Roman" w:cs="Times New Roman"/>
          <w:color w:val="222222"/>
          <w:sz w:val="28"/>
          <w:szCs w:val="28"/>
          <w:shd w:val="clear" w:color="auto" w:fill="FFFFFF"/>
          <w:lang w:val="az-Cyrl-AZ"/>
        </w:rPr>
        <w:t>Гриценко І. С. Становлення та розвиток поглядів на адміністративно-правові відносини у радянській науці адміністративного права. </w:t>
      </w:r>
      <w:r w:rsidRPr="0006207C">
        <w:rPr>
          <w:rFonts w:ascii="Times New Roman" w:hAnsi="Times New Roman" w:cs="Times New Roman"/>
          <w:i/>
          <w:iCs/>
          <w:color w:val="222222"/>
          <w:sz w:val="28"/>
          <w:szCs w:val="28"/>
          <w:shd w:val="clear" w:color="auto" w:fill="FFFFFF"/>
          <w:lang w:val="az-Cyrl-AZ"/>
        </w:rPr>
        <w:t>Право і безпека</w:t>
      </w:r>
      <w:r w:rsidRPr="0006207C">
        <w:rPr>
          <w:rFonts w:ascii="Times New Roman" w:hAnsi="Times New Roman" w:cs="Times New Roman"/>
          <w:color w:val="222222"/>
          <w:sz w:val="28"/>
          <w:szCs w:val="28"/>
          <w:shd w:val="clear" w:color="auto" w:fill="FFFFFF"/>
          <w:lang w:val="az-Cyrl-AZ"/>
        </w:rPr>
        <w:t>. № 2, 2008. С. 106-110.</w:t>
      </w:r>
    </w:p>
    <w:p w14:paraId="05BCE7B4" w14:textId="77777777" w:rsidR="00CD79A7" w:rsidRPr="0006207C" w:rsidRDefault="00CD79A7" w:rsidP="00CD79A7">
      <w:pPr>
        <w:pStyle w:val="a7"/>
        <w:numPr>
          <w:ilvl w:val="0"/>
          <w:numId w:val="1"/>
        </w:numPr>
        <w:spacing w:line="360" w:lineRule="auto"/>
        <w:jc w:val="both"/>
        <w:rPr>
          <w:rFonts w:ascii="Times New Roman" w:hAnsi="Times New Roman" w:cs="Times New Roman"/>
          <w:sz w:val="28"/>
          <w:szCs w:val="28"/>
          <w:lang w:val="az-Cyrl-AZ"/>
        </w:rPr>
      </w:pPr>
      <w:bookmarkStart w:id="26" w:name="_Hlk170391209"/>
      <w:r w:rsidRPr="0006207C">
        <w:rPr>
          <w:rFonts w:ascii="Times New Roman" w:hAnsi="Times New Roman" w:cs="Times New Roman"/>
          <w:sz w:val="28"/>
          <w:szCs w:val="28"/>
          <w:lang w:val="az-Cyrl-AZ"/>
        </w:rPr>
        <w:t xml:space="preserve">Гришина Н. В. </w:t>
      </w:r>
      <w:bookmarkEnd w:id="26"/>
      <w:r w:rsidRPr="0006207C">
        <w:rPr>
          <w:rFonts w:ascii="Times New Roman" w:hAnsi="Times New Roman" w:cs="Times New Roman"/>
          <w:sz w:val="28"/>
          <w:szCs w:val="28"/>
          <w:lang w:val="az-Cyrl-AZ"/>
        </w:rPr>
        <w:t>Вплив поліцейського права на формування адміністративного права. Вісник Харківського національного університету імені В. Н. Каразіна. Серія «ПРАВО». Випуск 25, 2018. С. 42-44.</w:t>
      </w:r>
    </w:p>
    <w:p w14:paraId="3B119458" w14:textId="69F704AF" w:rsidR="00CD79A7" w:rsidRPr="0006207C" w:rsidRDefault="00CD79A7" w:rsidP="00CD79A7">
      <w:pPr>
        <w:pStyle w:val="a7"/>
        <w:numPr>
          <w:ilvl w:val="0"/>
          <w:numId w:val="1"/>
        </w:numPr>
        <w:spacing w:line="360" w:lineRule="auto"/>
        <w:jc w:val="both"/>
        <w:rPr>
          <w:rFonts w:ascii="Times New Roman" w:hAnsi="Times New Roman" w:cs="Times New Roman"/>
          <w:color w:val="222222"/>
          <w:sz w:val="28"/>
          <w:szCs w:val="28"/>
          <w:shd w:val="clear" w:color="auto" w:fill="FFFFFF"/>
          <w:lang w:val="az-Cyrl-AZ"/>
        </w:rPr>
      </w:pPr>
      <w:r w:rsidRPr="0006207C">
        <w:rPr>
          <w:rFonts w:ascii="Times New Roman" w:hAnsi="Times New Roman" w:cs="Times New Roman"/>
          <w:color w:val="222222"/>
          <w:sz w:val="28"/>
          <w:szCs w:val="28"/>
          <w:shd w:val="clear" w:color="auto" w:fill="FFFFFF"/>
          <w:lang w:val="az-Cyrl-AZ"/>
        </w:rPr>
        <w:t>Гр</w:t>
      </w:r>
      <w:r w:rsidR="0009380B" w:rsidRPr="0006207C">
        <w:rPr>
          <w:rFonts w:ascii="Times New Roman" w:hAnsi="Times New Roman" w:cs="Times New Roman"/>
          <w:color w:val="222222"/>
          <w:sz w:val="28"/>
          <w:szCs w:val="28"/>
          <w:shd w:val="clear" w:color="auto" w:fill="FFFFFF"/>
          <w:lang w:val="az-Cyrl-AZ"/>
        </w:rPr>
        <w:t>и</w:t>
      </w:r>
      <w:r w:rsidRPr="0006207C">
        <w:rPr>
          <w:rFonts w:ascii="Times New Roman" w:hAnsi="Times New Roman" w:cs="Times New Roman"/>
          <w:color w:val="222222"/>
          <w:sz w:val="28"/>
          <w:szCs w:val="28"/>
          <w:shd w:val="clear" w:color="auto" w:fill="FFFFFF"/>
          <w:lang w:val="az-Cyrl-AZ"/>
        </w:rPr>
        <w:t xml:space="preserve">шина Н. В. Історичні та соціальні передумови виникнення адміністративного права. </w:t>
      </w:r>
      <w:r w:rsidRPr="0006207C">
        <w:rPr>
          <w:rFonts w:ascii="Times New Roman" w:hAnsi="Times New Roman" w:cs="Times New Roman"/>
          <w:i/>
          <w:iCs/>
          <w:color w:val="222222"/>
          <w:sz w:val="28"/>
          <w:szCs w:val="28"/>
          <w:shd w:val="clear" w:color="auto" w:fill="FFFFFF"/>
          <w:lang w:val="az-Cyrl-AZ"/>
        </w:rPr>
        <w:t>Вісник Харківського національного університету імені ВН Каразіна. Серія «Право»</w:t>
      </w:r>
      <w:r w:rsidRPr="0006207C">
        <w:rPr>
          <w:rFonts w:ascii="Times New Roman" w:hAnsi="Times New Roman" w:cs="Times New Roman"/>
          <w:color w:val="222222"/>
          <w:sz w:val="28"/>
          <w:szCs w:val="28"/>
          <w:shd w:val="clear" w:color="auto" w:fill="FFFFFF"/>
          <w:lang w:val="az-Cyrl-AZ"/>
        </w:rPr>
        <w:t>. №. 23, 2017. С. 91-93.</w:t>
      </w:r>
    </w:p>
    <w:p w14:paraId="2C74D766" w14:textId="77777777" w:rsidR="00CD79A7" w:rsidRPr="0006207C" w:rsidRDefault="00CD79A7" w:rsidP="00CD79A7">
      <w:pPr>
        <w:pStyle w:val="a7"/>
        <w:numPr>
          <w:ilvl w:val="0"/>
          <w:numId w:val="1"/>
        </w:numPr>
        <w:spacing w:line="360" w:lineRule="auto"/>
        <w:jc w:val="both"/>
        <w:rPr>
          <w:rFonts w:ascii="Times New Roman" w:hAnsi="Times New Roman" w:cs="Times New Roman"/>
          <w:color w:val="222222"/>
          <w:sz w:val="28"/>
          <w:szCs w:val="28"/>
          <w:shd w:val="clear" w:color="auto" w:fill="FFFFFF"/>
          <w:lang w:val="az-Cyrl-AZ"/>
        </w:rPr>
      </w:pPr>
      <w:r w:rsidRPr="0006207C">
        <w:rPr>
          <w:rFonts w:ascii="Times New Roman" w:hAnsi="Times New Roman" w:cs="Times New Roman"/>
          <w:color w:val="222222"/>
          <w:sz w:val="28"/>
          <w:szCs w:val="28"/>
          <w:shd w:val="clear" w:color="auto" w:fill="FFFFFF"/>
          <w:lang w:val="az-Cyrl-AZ"/>
        </w:rPr>
        <w:t xml:space="preserve">Завальна Ж. В. Розвиток концепцій адміністративного права на території сучасної України: ретроспективний аналіз. </w:t>
      </w:r>
      <w:r w:rsidRPr="0006207C">
        <w:rPr>
          <w:rFonts w:ascii="Times New Roman" w:hAnsi="Times New Roman" w:cs="Times New Roman"/>
          <w:i/>
          <w:iCs/>
          <w:color w:val="222222"/>
          <w:sz w:val="28"/>
          <w:szCs w:val="28"/>
          <w:shd w:val="clear" w:color="auto" w:fill="FFFFFF"/>
          <w:lang w:val="az-Cyrl-AZ"/>
        </w:rPr>
        <w:t>Форум права</w:t>
      </w:r>
      <w:r w:rsidRPr="0006207C">
        <w:rPr>
          <w:rFonts w:ascii="Times New Roman" w:hAnsi="Times New Roman" w:cs="Times New Roman"/>
          <w:color w:val="222222"/>
          <w:sz w:val="28"/>
          <w:szCs w:val="28"/>
          <w:shd w:val="clear" w:color="auto" w:fill="FFFFFF"/>
          <w:lang w:val="az-Cyrl-AZ"/>
        </w:rPr>
        <w:t>. № 5, 2015. С. 80-84.</w:t>
      </w:r>
    </w:p>
    <w:p w14:paraId="19783F52" w14:textId="77777777" w:rsidR="00CD79A7" w:rsidRPr="0006207C" w:rsidRDefault="00CD79A7" w:rsidP="00CD79A7">
      <w:pPr>
        <w:pStyle w:val="a7"/>
        <w:numPr>
          <w:ilvl w:val="0"/>
          <w:numId w:val="1"/>
        </w:numPr>
        <w:spacing w:line="360" w:lineRule="auto"/>
        <w:jc w:val="both"/>
        <w:rPr>
          <w:rFonts w:ascii="Times New Roman" w:hAnsi="Times New Roman" w:cs="Times New Roman"/>
          <w:color w:val="222222"/>
          <w:sz w:val="28"/>
          <w:szCs w:val="28"/>
          <w:shd w:val="clear" w:color="auto" w:fill="FFFFFF"/>
          <w:lang w:val="az-Cyrl-AZ"/>
        </w:rPr>
      </w:pPr>
      <w:r w:rsidRPr="0006207C">
        <w:rPr>
          <w:rFonts w:ascii="Times New Roman" w:hAnsi="Times New Roman" w:cs="Times New Roman"/>
          <w:color w:val="222222"/>
          <w:sz w:val="28"/>
          <w:szCs w:val="28"/>
          <w:shd w:val="clear" w:color="auto" w:fill="FFFFFF"/>
          <w:lang w:val="az-Cyrl-AZ"/>
        </w:rPr>
        <w:t xml:space="preserve">Кобилецький М. Наукова школа адміністративного та фінансового права. </w:t>
      </w:r>
      <w:r w:rsidRPr="0006207C">
        <w:rPr>
          <w:rFonts w:ascii="Times New Roman" w:hAnsi="Times New Roman" w:cs="Times New Roman"/>
          <w:i/>
          <w:iCs/>
          <w:color w:val="222222"/>
          <w:sz w:val="28"/>
          <w:szCs w:val="28"/>
          <w:shd w:val="clear" w:color="auto" w:fill="FFFFFF"/>
          <w:lang w:val="az-Cyrl-AZ"/>
        </w:rPr>
        <w:t>Матеріали друкуються в авторській редакції. Відповідальність за зміст публікацій, точність наведених фактів, інших відомостей покладено на авторів. Наведені авторами думки і висновки можуть не збігатися з точкою зору редакційної колегії. Редколегія випуску</w:t>
      </w:r>
      <w:r w:rsidRPr="0006207C">
        <w:rPr>
          <w:rFonts w:ascii="Times New Roman" w:hAnsi="Times New Roman" w:cs="Times New Roman"/>
          <w:color w:val="222222"/>
          <w:sz w:val="28"/>
          <w:szCs w:val="28"/>
          <w:shd w:val="clear" w:color="auto" w:fill="FFFFFF"/>
          <w:lang w:val="az-Cyrl-AZ"/>
        </w:rPr>
        <w:t>, 2024. С. 243-248.</w:t>
      </w:r>
    </w:p>
    <w:p w14:paraId="3521E968" w14:textId="77777777" w:rsidR="00CD79A7" w:rsidRPr="0006207C" w:rsidRDefault="00CD79A7" w:rsidP="00CD79A7">
      <w:pPr>
        <w:pStyle w:val="a7"/>
        <w:numPr>
          <w:ilvl w:val="0"/>
          <w:numId w:val="1"/>
        </w:numPr>
        <w:spacing w:line="360" w:lineRule="auto"/>
        <w:jc w:val="both"/>
        <w:rPr>
          <w:rFonts w:ascii="Times New Roman" w:hAnsi="Times New Roman" w:cs="Times New Roman"/>
          <w:sz w:val="28"/>
          <w:szCs w:val="28"/>
          <w:lang w:val="az-Cyrl-AZ"/>
        </w:rPr>
      </w:pPr>
      <w:r w:rsidRPr="0006207C">
        <w:rPr>
          <w:rFonts w:ascii="Times New Roman" w:hAnsi="Times New Roman" w:cs="Times New Roman"/>
          <w:sz w:val="28"/>
          <w:szCs w:val="28"/>
          <w:lang w:val="az-Cyrl-AZ"/>
        </w:rPr>
        <w:t xml:space="preserve">Когут Я.М. Щодо використання окремих юридичних термінів у нормах поліцейського права. </w:t>
      </w:r>
      <w:r w:rsidRPr="0006207C">
        <w:rPr>
          <w:rFonts w:ascii="Times New Roman" w:hAnsi="Times New Roman" w:cs="Times New Roman"/>
          <w:i/>
          <w:iCs/>
          <w:sz w:val="28"/>
          <w:szCs w:val="28"/>
          <w:lang w:val="az-Cyrl-AZ"/>
        </w:rPr>
        <w:t>Науковий вісник Львівського державного університету внутрішніх справ. Серія юридична</w:t>
      </w:r>
      <w:r w:rsidRPr="0006207C">
        <w:rPr>
          <w:rFonts w:ascii="Times New Roman" w:hAnsi="Times New Roman" w:cs="Times New Roman"/>
          <w:sz w:val="28"/>
          <w:szCs w:val="28"/>
          <w:lang w:val="az-Cyrl-AZ"/>
        </w:rPr>
        <w:t>, 2016. №. 1. С. 198-206.</w:t>
      </w:r>
    </w:p>
    <w:p w14:paraId="71041298" w14:textId="77777777" w:rsidR="00CD79A7" w:rsidRPr="0006207C" w:rsidRDefault="00CD79A7" w:rsidP="00CD79A7">
      <w:pPr>
        <w:pStyle w:val="a7"/>
        <w:numPr>
          <w:ilvl w:val="0"/>
          <w:numId w:val="1"/>
        </w:numPr>
        <w:spacing w:line="360" w:lineRule="auto"/>
        <w:jc w:val="both"/>
        <w:rPr>
          <w:rFonts w:ascii="Times New Roman" w:hAnsi="Times New Roman" w:cs="Times New Roman"/>
          <w:sz w:val="28"/>
          <w:szCs w:val="28"/>
          <w:lang w:val="az-Cyrl-AZ"/>
        </w:rPr>
      </w:pPr>
      <w:bookmarkStart w:id="27" w:name="_Hlk170390595"/>
      <w:bookmarkStart w:id="28" w:name="_Hlk170391718"/>
      <w:r w:rsidRPr="0006207C">
        <w:rPr>
          <w:rFonts w:ascii="Times New Roman" w:hAnsi="Times New Roman" w:cs="Times New Roman"/>
          <w:sz w:val="28"/>
          <w:szCs w:val="28"/>
          <w:lang w:val="az-Cyrl-AZ"/>
        </w:rPr>
        <w:lastRenderedPageBreak/>
        <w:t>Коломоєць Т.О</w:t>
      </w:r>
      <w:bookmarkEnd w:id="27"/>
      <w:r w:rsidRPr="0006207C">
        <w:rPr>
          <w:rFonts w:ascii="Times New Roman" w:hAnsi="Times New Roman" w:cs="Times New Roman"/>
          <w:sz w:val="28"/>
          <w:szCs w:val="28"/>
          <w:lang w:val="az-Cyrl-AZ"/>
        </w:rPr>
        <w:t xml:space="preserve">., </w:t>
      </w:r>
      <w:bookmarkEnd w:id="28"/>
      <w:r w:rsidRPr="0006207C">
        <w:rPr>
          <w:rFonts w:ascii="Times New Roman" w:hAnsi="Times New Roman" w:cs="Times New Roman"/>
          <w:sz w:val="28"/>
          <w:szCs w:val="28"/>
          <w:lang w:val="az-Cyrl-AZ"/>
        </w:rPr>
        <w:t>Колпаков В.К. Вступ до навчального курсу «Адміністративне право України»: навч. Лекція. Київ: Ін Юре, 2014. 237 с.</w:t>
      </w:r>
    </w:p>
    <w:p w14:paraId="444A4CED" w14:textId="1CD3C566" w:rsidR="00CD79A7" w:rsidRPr="0006207C" w:rsidRDefault="00CD79A7" w:rsidP="00CD79A7">
      <w:pPr>
        <w:pStyle w:val="a7"/>
        <w:numPr>
          <w:ilvl w:val="0"/>
          <w:numId w:val="1"/>
        </w:numPr>
        <w:spacing w:line="360" w:lineRule="auto"/>
        <w:jc w:val="both"/>
        <w:rPr>
          <w:rFonts w:ascii="Times New Roman" w:hAnsi="Times New Roman" w:cs="Times New Roman"/>
          <w:color w:val="222222"/>
          <w:sz w:val="28"/>
          <w:szCs w:val="28"/>
          <w:shd w:val="clear" w:color="auto" w:fill="FFFFFF"/>
          <w:lang w:val="az-Cyrl-AZ"/>
        </w:rPr>
      </w:pPr>
      <w:r w:rsidRPr="0006207C">
        <w:rPr>
          <w:rFonts w:ascii="Times New Roman" w:hAnsi="Times New Roman" w:cs="Times New Roman"/>
          <w:color w:val="222222"/>
          <w:sz w:val="28"/>
          <w:szCs w:val="28"/>
          <w:shd w:val="clear" w:color="auto" w:fill="FFFFFF"/>
          <w:lang w:val="az-Cyrl-AZ"/>
        </w:rPr>
        <w:t xml:space="preserve"> Коломоєць Т.О., Адміністративне право України. Київ : Ін Юре, </w:t>
      </w:r>
      <w:r w:rsidR="0009380B" w:rsidRPr="0006207C">
        <w:rPr>
          <w:rFonts w:ascii="Times New Roman" w:hAnsi="Times New Roman" w:cs="Times New Roman"/>
          <w:color w:val="222222"/>
          <w:sz w:val="28"/>
          <w:szCs w:val="28"/>
          <w:shd w:val="clear" w:color="auto" w:fill="FFFFFF"/>
          <w:lang w:val="az-Cyrl-AZ"/>
        </w:rPr>
        <w:t>2018</w:t>
      </w:r>
      <w:r w:rsidRPr="0006207C">
        <w:rPr>
          <w:rFonts w:ascii="Times New Roman" w:hAnsi="Times New Roman" w:cs="Times New Roman"/>
          <w:color w:val="222222"/>
          <w:sz w:val="28"/>
          <w:szCs w:val="28"/>
          <w:shd w:val="clear" w:color="auto" w:fill="FFFFFF"/>
          <w:lang w:val="az-Cyrl-AZ"/>
        </w:rPr>
        <w:t xml:space="preserve">. </w:t>
      </w:r>
      <w:r w:rsidR="0009380B" w:rsidRPr="0006207C">
        <w:rPr>
          <w:rFonts w:ascii="Times New Roman" w:hAnsi="Times New Roman" w:cs="Times New Roman"/>
          <w:color w:val="222222"/>
          <w:sz w:val="28"/>
          <w:szCs w:val="28"/>
          <w:shd w:val="clear" w:color="auto" w:fill="FFFFFF"/>
          <w:lang w:val="az-Cyrl-AZ"/>
        </w:rPr>
        <w:t>528</w:t>
      </w:r>
      <w:r w:rsidRPr="0006207C">
        <w:rPr>
          <w:rFonts w:ascii="Times New Roman" w:hAnsi="Times New Roman" w:cs="Times New Roman"/>
          <w:color w:val="222222"/>
          <w:sz w:val="28"/>
          <w:szCs w:val="28"/>
          <w:shd w:val="clear" w:color="auto" w:fill="FFFFFF"/>
          <w:lang w:val="az-Cyrl-AZ"/>
        </w:rPr>
        <w:t xml:space="preserve"> с.</w:t>
      </w:r>
    </w:p>
    <w:p w14:paraId="7175F5BD" w14:textId="77777777" w:rsidR="00CD79A7" w:rsidRPr="0006207C" w:rsidRDefault="00CD79A7" w:rsidP="00CD79A7">
      <w:pPr>
        <w:pStyle w:val="a7"/>
        <w:numPr>
          <w:ilvl w:val="0"/>
          <w:numId w:val="1"/>
        </w:numPr>
        <w:spacing w:line="360" w:lineRule="auto"/>
        <w:jc w:val="both"/>
        <w:rPr>
          <w:rFonts w:ascii="Times New Roman" w:hAnsi="Times New Roman" w:cs="Times New Roman"/>
          <w:color w:val="222222"/>
          <w:sz w:val="28"/>
          <w:szCs w:val="28"/>
          <w:shd w:val="clear" w:color="auto" w:fill="FFFFFF"/>
          <w:lang w:val="az-Cyrl-AZ"/>
        </w:rPr>
      </w:pPr>
      <w:r w:rsidRPr="0006207C">
        <w:rPr>
          <w:rFonts w:ascii="Times New Roman" w:hAnsi="Times New Roman" w:cs="Times New Roman"/>
          <w:color w:val="222222"/>
          <w:sz w:val="28"/>
          <w:szCs w:val="28"/>
          <w:shd w:val="clear" w:color="auto" w:fill="FFFFFF"/>
          <w:lang w:val="az-Cyrl-AZ"/>
        </w:rPr>
        <w:t>Конюх Г. В. Основні тенденції розвитку адміністративного права. </w:t>
      </w:r>
      <w:r w:rsidRPr="0006207C">
        <w:rPr>
          <w:rFonts w:ascii="Times New Roman" w:hAnsi="Times New Roman" w:cs="Times New Roman"/>
          <w:i/>
          <w:iCs/>
          <w:color w:val="222222"/>
          <w:sz w:val="28"/>
          <w:szCs w:val="28"/>
          <w:shd w:val="clear" w:color="auto" w:fill="FFFFFF"/>
          <w:lang w:val="az-Cyrl-AZ"/>
        </w:rPr>
        <w:t>Науковий вісник Національного університету біоресурсів і природокористування України. Серія: Право</w:t>
      </w:r>
      <w:r w:rsidRPr="0006207C">
        <w:rPr>
          <w:rFonts w:ascii="Times New Roman" w:hAnsi="Times New Roman" w:cs="Times New Roman"/>
          <w:color w:val="222222"/>
          <w:sz w:val="28"/>
          <w:szCs w:val="28"/>
          <w:shd w:val="clear" w:color="auto" w:fill="FFFFFF"/>
          <w:lang w:val="az-Cyrl-AZ"/>
        </w:rPr>
        <w:t>. № 197 (3), 2014. С. 203-208.</w:t>
      </w:r>
    </w:p>
    <w:p w14:paraId="5561451A" w14:textId="77777777" w:rsidR="00CD79A7" w:rsidRPr="0006207C" w:rsidRDefault="00CD79A7" w:rsidP="00CD79A7">
      <w:pPr>
        <w:pStyle w:val="a7"/>
        <w:numPr>
          <w:ilvl w:val="0"/>
          <w:numId w:val="1"/>
        </w:numPr>
        <w:spacing w:line="360" w:lineRule="auto"/>
        <w:jc w:val="both"/>
        <w:rPr>
          <w:rFonts w:ascii="Times New Roman" w:hAnsi="Times New Roman" w:cs="Times New Roman"/>
          <w:color w:val="222222"/>
          <w:sz w:val="28"/>
          <w:szCs w:val="28"/>
          <w:shd w:val="clear" w:color="auto" w:fill="FFFFFF"/>
          <w:lang w:val="az-Cyrl-AZ"/>
        </w:rPr>
      </w:pPr>
      <w:r w:rsidRPr="0006207C">
        <w:rPr>
          <w:rFonts w:ascii="Times New Roman" w:hAnsi="Times New Roman" w:cs="Times New Roman"/>
          <w:color w:val="222222"/>
          <w:sz w:val="28"/>
          <w:szCs w:val="28"/>
          <w:shd w:val="clear" w:color="auto" w:fill="FFFFFF"/>
          <w:lang w:val="az-Cyrl-AZ"/>
        </w:rPr>
        <w:t>Кохан Б. А. Історія становлення та розвитку вітчизняного законодавства, що регулює надання адміністративних послуг. </w:t>
      </w:r>
      <w:r w:rsidRPr="0006207C">
        <w:rPr>
          <w:rFonts w:ascii="Times New Roman" w:hAnsi="Times New Roman" w:cs="Times New Roman"/>
          <w:i/>
          <w:iCs/>
          <w:color w:val="222222"/>
          <w:sz w:val="28"/>
          <w:szCs w:val="28"/>
          <w:shd w:val="clear" w:color="auto" w:fill="FFFFFF"/>
          <w:lang w:val="az-Cyrl-AZ"/>
        </w:rPr>
        <w:t>Юридичний вісник. Повітряне і космічне право</w:t>
      </w:r>
      <w:r w:rsidRPr="0006207C">
        <w:rPr>
          <w:rFonts w:ascii="Times New Roman" w:hAnsi="Times New Roman" w:cs="Times New Roman"/>
          <w:color w:val="222222"/>
          <w:sz w:val="28"/>
          <w:szCs w:val="28"/>
          <w:shd w:val="clear" w:color="auto" w:fill="FFFFFF"/>
          <w:lang w:val="az-Cyrl-AZ"/>
        </w:rPr>
        <w:t>. № 2, 2019. С. 44-50.</w:t>
      </w:r>
    </w:p>
    <w:p w14:paraId="0FA4D096" w14:textId="77777777" w:rsidR="00CD79A7" w:rsidRPr="0006207C" w:rsidRDefault="00CD79A7" w:rsidP="00CD79A7">
      <w:pPr>
        <w:pStyle w:val="a7"/>
        <w:numPr>
          <w:ilvl w:val="0"/>
          <w:numId w:val="1"/>
        </w:numPr>
        <w:spacing w:line="360" w:lineRule="auto"/>
        <w:jc w:val="both"/>
        <w:rPr>
          <w:rFonts w:ascii="Times New Roman" w:hAnsi="Times New Roman" w:cs="Times New Roman"/>
          <w:color w:val="333333"/>
          <w:sz w:val="28"/>
          <w:szCs w:val="28"/>
          <w:shd w:val="clear" w:color="auto" w:fill="FFFFFF"/>
          <w:lang w:val="az-Cyrl-AZ"/>
        </w:rPr>
      </w:pPr>
      <w:r w:rsidRPr="0006207C">
        <w:rPr>
          <w:rFonts w:ascii="Times New Roman" w:hAnsi="Times New Roman" w:cs="Times New Roman"/>
          <w:color w:val="333333"/>
          <w:sz w:val="28"/>
          <w:szCs w:val="28"/>
          <w:shd w:val="clear" w:color="auto" w:fill="FFFFFF"/>
          <w:lang w:val="az-Cyrl-AZ"/>
        </w:rPr>
        <w:t xml:space="preserve">Кунєв Ю.Д. Адміністративне право: сучасний стан та перспективи розвитку в Україні. </w:t>
      </w:r>
      <w:r w:rsidRPr="0006207C">
        <w:rPr>
          <w:rFonts w:ascii="Times New Roman" w:hAnsi="Times New Roman" w:cs="Times New Roman"/>
          <w:i/>
          <w:iCs/>
          <w:color w:val="333333"/>
          <w:sz w:val="28"/>
          <w:szCs w:val="28"/>
          <w:shd w:val="clear" w:color="auto" w:fill="FFFFFF"/>
          <w:lang w:val="az-Cyrl-AZ"/>
        </w:rPr>
        <w:t>Юридичний науковий електронний журнал</w:t>
      </w:r>
      <w:r w:rsidRPr="0006207C">
        <w:rPr>
          <w:rFonts w:ascii="Times New Roman" w:hAnsi="Times New Roman" w:cs="Times New Roman"/>
          <w:color w:val="333333"/>
          <w:sz w:val="28"/>
          <w:szCs w:val="28"/>
          <w:shd w:val="clear" w:color="auto" w:fill="FFFFFF"/>
          <w:lang w:val="az-Cyrl-AZ"/>
        </w:rPr>
        <w:t>. № 9, 2021. С. 161-166.</w:t>
      </w:r>
    </w:p>
    <w:p w14:paraId="40E2D1AD" w14:textId="77777777" w:rsidR="00CD79A7" w:rsidRPr="0006207C" w:rsidRDefault="00CD79A7" w:rsidP="00CD79A7">
      <w:pPr>
        <w:pStyle w:val="a7"/>
        <w:numPr>
          <w:ilvl w:val="0"/>
          <w:numId w:val="1"/>
        </w:numPr>
        <w:spacing w:line="360" w:lineRule="auto"/>
        <w:jc w:val="both"/>
        <w:rPr>
          <w:rFonts w:ascii="Times New Roman" w:hAnsi="Times New Roman" w:cs="Times New Roman"/>
          <w:color w:val="222222"/>
          <w:sz w:val="28"/>
          <w:szCs w:val="28"/>
          <w:shd w:val="clear" w:color="auto" w:fill="FFFFFF"/>
          <w:lang w:val="az-Cyrl-AZ"/>
        </w:rPr>
      </w:pPr>
      <w:r w:rsidRPr="0006207C">
        <w:rPr>
          <w:rFonts w:ascii="Times New Roman" w:hAnsi="Times New Roman" w:cs="Times New Roman"/>
          <w:color w:val="222222"/>
          <w:sz w:val="28"/>
          <w:szCs w:val="28"/>
          <w:shd w:val="clear" w:color="auto" w:fill="FFFFFF"/>
          <w:lang w:val="az-Cyrl-AZ"/>
        </w:rPr>
        <w:t xml:space="preserve">Кунєв Ю.Д. Етапи розвитку адміністративного права. </w:t>
      </w:r>
      <w:r w:rsidRPr="0006207C">
        <w:rPr>
          <w:rFonts w:ascii="Times New Roman" w:hAnsi="Times New Roman" w:cs="Times New Roman"/>
          <w:i/>
          <w:iCs/>
          <w:color w:val="222222"/>
          <w:sz w:val="28"/>
          <w:szCs w:val="28"/>
          <w:shd w:val="clear" w:color="auto" w:fill="FFFFFF"/>
          <w:lang w:val="az-Cyrl-AZ"/>
        </w:rPr>
        <w:t xml:space="preserve">Свобода, безпека та незалежність: правовий вимір: Матеріали ХІІІ Міжнародної науково-практичної конференції, </w:t>
      </w:r>
      <w:r w:rsidRPr="0006207C">
        <w:rPr>
          <w:rFonts w:ascii="Times New Roman" w:hAnsi="Times New Roman" w:cs="Times New Roman"/>
          <w:color w:val="222222"/>
          <w:sz w:val="28"/>
          <w:szCs w:val="28"/>
          <w:shd w:val="clear" w:color="auto" w:fill="FFFFFF"/>
          <w:lang w:val="az-Cyrl-AZ"/>
        </w:rPr>
        <w:t>м. Київ, Національний авіаційний університет, 24 лютого 2023 р. С. 200-203.</w:t>
      </w:r>
    </w:p>
    <w:p w14:paraId="5892A2C0" w14:textId="77777777" w:rsidR="00CD79A7" w:rsidRPr="0006207C" w:rsidRDefault="00CD79A7" w:rsidP="00CD79A7">
      <w:pPr>
        <w:pStyle w:val="a7"/>
        <w:numPr>
          <w:ilvl w:val="0"/>
          <w:numId w:val="1"/>
        </w:numPr>
        <w:spacing w:line="360" w:lineRule="auto"/>
        <w:jc w:val="both"/>
        <w:rPr>
          <w:rFonts w:ascii="Times New Roman" w:hAnsi="Times New Roman" w:cs="Times New Roman"/>
          <w:color w:val="222222"/>
          <w:sz w:val="28"/>
          <w:szCs w:val="28"/>
          <w:shd w:val="clear" w:color="auto" w:fill="FFFFFF"/>
          <w:lang w:val="az-Cyrl-AZ"/>
        </w:rPr>
      </w:pPr>
      <w:r w:rsidRPr="0006207C">
        <w:rPr>
          <w:rFonts w:ascii="Times New Roman" w:hAnsi="Times New Roman" w:cs="Times New Roman"/>
          <w:color w:val="222222"/>
          <w:sz w:val="28"/>
          <w:szCs w:val="28"/>
          <w:shd w:val="clear" w:color="auto" w:fill="FFFFFF"/>
          <w:lang w:val="az-Cyrl-AZ"/>
        </w:rPr>
        <w:t xml:space="preserve"> </w:t>
      </w:r>
      <w:bookmarkStart w:id="29" w:name="_Hlk170390613"/>
      <w:r w:rsidRPr="0006207C">
        <w:rPr>
          <w:rFonts w:ascii="Times New Roman" w:hAnsi="Times New Roman" w:cs="Times New Roman"/>
          <w:color w:val="222222"/>
          <w:sz w:val="28"/>
          <w:szCs w:val="28"/>
          <w:shd w:val="clear" w:color="auto" w:fill="FFFFFF"/>
          <w:lang w:val="az-Cyrl-AZ"/>
        </w:rPr>
        <w:t>Курінний Є. В</w:t>
      </w:r>
      <w:bookmarkEnd w:id="29"/>
      <w:r w:rsidRPr="0006207C">
        <w:rPr>
          <w:rFonts w:ascii="Times New Roman" w:hAnsi="Times New Roman" w:cs="Times New Roman"/>
          <w:color w:val="222222"/>
          <w:sz w:val="28"/>
          <w:szCs w:val="28"/>
          <w:shd w:val="clear" w:color="auto" w:fill="FFFFFF"/>
          <w:lang w:val="az-Cyrl-AZ"/>
        </w:rPr>
        <w:t xml:space="preserve">. Об’єкт та предмет українського адміністративного права: змістовна та аксіологічна сутність категорій. </w:t>
      </w:r>
      <w:r w:rsidRPr="0006207C">
        <w:rPr>
          <w:rFonts w:ascii="Times New Roman" w:hAnsi="Times New Roman" w:cs="Times New Roman"/>
          <w:i/>
          <w:iCs/>
          <w:color w:val="222222"/>
          <w:sz w:val="28"/>
          <w:szCs w:val="28"/>
          <w:shd w:val="clear" w:color="auto" w:fill="FFFFFF"/>
          <w:lang w:val="az-Cyrl-AZ"/>
        </w:rPr>
        <w:t>Публічне право</w:t>
      </w:r>
      <w:r w:rsidRPr="0006207C">
        <w:rPr>
          <w:rFonts w:ascii="Times New Roman" w:hAnsi="Times New Roman" w:cs="Times New Roman"/>
          <w:color w:val="222222"/>
          <w:sz w:val="28"/>
          <w:szCs w:val="28"/>
          <w:shd w:val="clear" w:color="auto" w:fill="FFFFFF"/>
          <w:lang w:val="az-Cyrl-AZ"/>
        </w:rPr>
        <w:t>, 2016. № 1. С. 43-51.</w:t>
      </w:r>
    </w:p>
    <w:p w14:paraId="0C7A95D7" w14:textId="77777777" w:rsidR="00CD79A7" w:rsidRPr="0006207C" w:rsidRDefault="00CD79A7" w:rsidP="00CD79A7">
      <w:pPr>
        <w:pStyle w:val="a7"/>
        <w:numPr>
          <w:ilvl w:val="0"/>
          <w:numId w:val="1"/>
        </w:numPr>
        <w:spacing w:line="360" w:lineRule="auto"/>
        <w:jc w:val="both"/>
        <w:rPr>
          <w:rFonts w:ascii="Times New Roman" w:hAnsi="Times New Roman" w:cs="Times New Roman"/>
          <w:color w:val="222222"/>
          <w:sz w:val="28"/>
          <w:szCs w:val="28"/>
          <w:shd w:val="clear" w:color="auto" w:fill="FFFFFF"/>
          <w:lang w:val="az-Cyrl-AZ"/>
        </w:rPr>
      </w:pPr>
      <w:bookmarkStart w:id="30" w:name="_Hlk170390702"/>
      <w:r w:rsidRPr="0006207C">
        <w:rPr>
          <w:rFonts w:ascii="Times New Roman" w:hAnsi="Times New Roman" w:cs="Times New Roman"/>
          <w:color w:val="222222"/>
          <w:sz w:val="28"/>
          <w:szCs w:val="28"/>
          <w:shd w:val="clear" w:color="auto" w:fill="FFFFFF"/>
          <w:lang w:val="az-Cyrl-AZ"/>
        </w:rPr>
        <w:t>Куркова К. М</w:t>
      </w:r>
      <w:bookmarkEnd w:id="30"/>
      <w:r w:rsidRPr="0006207C">
        <w:rPr>
          <w:rFonts w:ascii="Times New Roman" w:hAnsi="Times New Roman" w:cs="Times New Roman"/>
          <w:color w:val="222222"/>
          <w:sz w:val="28"/>
          <w:szCs w:val="28"/>
          <w:shd w:val="clear" w:color="auto" w:fill="FFFFFF"/>
          <w:lang w:val="az-Cyrl-AZ"/>
        </w:rPr>
        <w:t>. Наукове пізнання: історичні передумови виникнення окремих проблемних питань сучасного адміністративного права. </w:t>
      </w:r>
      <w:r w:rsidRPr="0006207C">
        <w:rPr>
          <w:rFonts w:ascii="Times New Roman" w:hAnsi="Times New Roman" w:cs="Times New Roman"/>
          <w:i/>
          <w:iCs/>
          <w:color w:val="222222"/>
          <w:sz w:val="28"/>
          <w:szCs w:val="28"/>
          <w:shd w:val="clear" w:color="auto" w:fill="FFFFFF"/>
          <w:lang w:val="az-Cyrl-AZ"/>
        </w:rPr>
        <w:t>Наукові записки: Серія «Право</w:t>
      </w:r>
      <w:r w:rsidRPr="0006207C">
        <w:rPr>
          <w:rFonts w:ascii="Times New Roman" w:hAnsi="Times New Roman" w:cs="Times New Roman"/>
          <w:color w:val="222222"/>
          <w:sz w:val="28"/>
          <w:szCs w:val="28"/>
          <w:shd w:val="clear" w:color="auto" w:fill="FFFFFF"/>
          <w:lang w:val="az-Cyrl-AZ"/>
        </w:rPr>
        <w:t>», 2019. С. 59-64.</w:t>
      </w:r>
    </w:p>
    <w:p w14:paraId="55D316C5" w14:textId="77777777" w:rsidR="00CD79A7" w:rsidRPr="0006207C" w:rsidRDefault="00CD79A7" w:rsidP="00CD79A7">
      <w:pPr>
        <w:pStyle w:val="a7"/>
        <w:numPr>
          <w:ilvl w:val="0"/>
          <w:numId w:val="1"/>
        </w:numPr>
        <w:spacing w:line="360" w:lineRule="auto"/>
        <w:jc w:val="both"/>
        <w:rPr>
          <w:rFonts w:ascii="Times New Roman" w:hAnsi="Times New Roman" w:cs="Times New Roman"/>
          <w:color w:val="222222"/>
          <w:sz w:val="28"/>
          <w:szCs w:val="28"/>
          <w:shd w:val="clear" w:color="auto" w:fill="FFFFFF"/>
          <w:lang w:val="az-Cyrl-AZ"/>
        </w:rPr>
      </w:pPr>
      <w:r w:rsidRPr="0006207C">
        <w:rPr>
          <w:rFonts w:ascii="Times New Roman" w:hAnsi="Times New Roman" w:cs="Times New Roman"/>
          <w:color w:val="222222"/>
          <w:sz w:val="28"/>
          <w:szCs w:val="28"/>
          <w:shd w:val="clear" w:color="auto" w:fill="FFFFFF"/>
          <w:lang w:val="az-Cyrl-AZ"/>
        </w:rPr>
        <w:t>Лежненко І. П. Історія становлення адміністративно-правового регулювання діяльності оперативних підрозділів податкової міліції (поліції) України у другій половині 1990-х років. </w:t>
      </w:r>
      <w:r w:rsidRPr="0006207C">
        <w:rPr>
          <w:rFonts w:ascii="Times New Roman" w:hAnsi="Times New Roman" w:cs="Times New Roman"/>
          <w:i/>
          <w:iCs/>
          <w:color w:val="222222"/>
          <w:sz w:val="28"/>
          <w:szCs w:val="28"/>
          <w:shd w:val="clear" w:color="auto" w:fill="FFFFFF"/>
          <w:lang w:val="az-Cyrl-AZ"/>
        </w:rPr>
        <w:t>Часопис Київського унівеситету права</w:t>
      </w:r>
      <w:r w:rsidRPr="0006207C">
        <w:rPr>
          <w:rFonts w:ascii="Times New Roman" w:hAnsi="Times New Roman" w:cs="Times New Roman"/>
          <w:color w:val="222222"/>
          <w:sz w:val="28"/>
          <w:szCs w:val="28"/>
          <w:shd w:val="clear" w:color="auto" w:fill="FFFFFF"/>
          <w:lang w:val="az-Cyrl-AZ"/>
        </w:rPr>
        <w:t>. № 3, 2017. С. 130-133.</w:t>
      </w:r>
    </w:p>
    <w:p w14:paraId="1E1D7037" w14:textId="77777777" w:rsidR="00CD79A7" w:rsidRPr="0006207C" w:rsidRDefault="00CD79A7" w:rsidP="00CD79A7">
      <w:pPr>
        <w:pStyle w:val="a7"/>
        <w:numPr>
          <w:ilvl w:val="0"/>
          <w:numId w:val="1"/>
        </w:numPr>
        <w:spacing w:line="360" w:lineRule="auto"/>
        <w:jc w:val="both"/>
        <w:rPr>
          <w:rFonts w:ascii="Times New Roman" w:hAnsi="Times New Roman" w:cs="Times New Roman"/>
          <w:color w:val="222222"/>
          <w:sz w:val="28"/>
          <w:szCs w:val="28"/>
          <w:shd w:val="clear" w:color="auto" w:fill="FFFFFF"/>
          <w:lang w:val="az-Cyrl-AZ"/>
        </w:rPr>
      </w:pPr>
      <w:r w:rsidRPr="0006207C">
        <w:rPr>
          <w:rFonts w:ascii="Times New Roman" w:hAnsi="Times New Roman" w:cs="Times New Roman"/>
          <w:color w:val="222222"/>
          <w:sz w:val="28"/>
          <w:szCs w:val="28"/>
          <w:shd w:val="clear" w:color="auto" w:fill="FFFFFF"/>
          <w:lang w:val="az-Cyrl-AZ"/>
        </w:rPr>
        <w:lastRenderedPageBreak/>
        <w:t xml:space="preserve">Максименко О. В. Особливості суб’єктів адміністративних правовідносин в теорії адміністративного права. </w:t>
      </w:r>
      <w:r w:rsidRPr="0006207C">
        <w:rPr>
          <w:rFonts w:ascii="Times New Roman" w:hAnsi="Times New Roman" w:cs="Times New Roman"/>
          <w:i/>
          <w:iCs/>
          <w:color w:val="222222"/>
          <w:sz w:val="28"/>
          <w:szCs w:val="28"/>
          <w:shd w:val="clear" w:color="auto" w:fill="FFFFFF"/>
          <w:lang w:val="az-Cyrl-AZ"/>
        </w:rPr>
        <w:t>ББК 67.9 (4УКР) 301 П. № 68</w:t>
      </w:r>
      <w:r w:rsidRPr="0006207C">
        <w:rPr>
          <w:rFonts w:ascii="Times New Roman" w:hAnsi="Times New Roman" w:cs="Times New Roman"/>
          <w:color w:val="222222"/>
          <w:sz w:val="28"/>
          <w:szCs w:val="28"/>
          <w:shd w:val="clear" w:color="auto" w:fill="FFFFFF"/>
          <w:lang w:val="az-Cyrl-AZ"/>
        </w:rPr>
        <w:t>, 2020. С. 67-71.</w:t>
      </w:r>
    </w:p>
    <w:p w14:paraId="6A66AFFD" w14:textId="77777777" w:rsidR="00CD79A7" w:rsidRPr="0006207C" w:rsidRDefault="00CD79A7" w:rsidP="00CD79A7">
      <w:pPr>
        <w:pStyle w:val="a7"/>
        <w:numPr>
          <w:ilvl w:val="0"/>
          <w:numId w:val="1"/>
        </w:numPr>
        <w:spacing w:line="360" w:lineRule="auto"/>
        <w:jc w:val="both"/>
        <w:rPr>
          <w:rFonts w:ascii="Times New Roman" w:hAnsi="Times New Roman" w:cs="Times New Roman"/>
          <w:color w:val="222222"/>
          <w:sz w:val="28"/>
          <w:szCs w:val="28"/>
          <w:shd w:val="clear" w:color="auto" w:fill="FFFFFF"/>
          <w:lang w:val="az-Cyrl-AZ"/>
        </w:rPr>
      </w:pPr>
      <w:r w:rsidRPr="0006207C">
        <w:rPr>
          <w:rFonts w:ascii="Times New Roman" w:hAnsi="Times New Roman" w:cs="Times New Roman"/>
          <w:color w:val="222222"/>
          <w:sz w:val="28"/>
          <w:szCs w:val="28"/>
          <w:shd w:val="clear" w:color="auto" w:fill="FFFFFF"/>
          <w:lang w:val="az-Cyrl-AZ"/>
        </w:rPr>
        <w:t xml:space="preserve">Миколенко О. І. Вплив загально-процесуальної науки на процес становлення адміністративного процедурного права України. </w:t>
      </w:r>
      <w:r w:rsidRPr="0006207C">
        <w:rPr>
          <w:rFonts w:ascii="Times New Roman" w:hAnsi="Times New Roman" w:cs="Times New Roman"/>
          <w:i/>
          <w:iCs/>
          <w:color w:val="222222"/>
          <w:sz w:val="28"/>
          <w:szCs w:val="28"/>
          <w:shd w:val="clear" w:color="auto" w:fill="FFFFFF"/>
          <w:lang w:val="az-Cyrl-AZ"/>
        </w:rPr>
        <w:t>Університетські наукові записки</w:t>
      </w:r>
      <w:r w:rsidRPr="0006207C">
        <w:rPr>
          <w:rFonts w:ascii="Times New Roman" w:hAnsi="Times New Roman" w:cs="Times New Roman"/>
          <w:color w:val="222222"/>
          <w:sz w:val="28"/>
          <w:szCs w:val="28"/>
          <w:shd w:val="clear" w:color="auto" w:fill="FFFFFF"/>
          <w:lang w:val="az-Cyrl-AZ"/>
        </w:rPr>
        <w:t>. №1, 2012. С. 520-526.</w:t>
      </w:r>
    </w:p>
    <w:p w14:paraId="007A7E17" w14:textId="77777777" w:rsidR="00CD79A7" w:rsidRPr="0006207C" w:rsidRDefault="00CD79A7" w:rsidP="00CD79A7">
      <w:pPr>
        <w:pStyle w:val="a7"/>
        <w:numPr>
          <w:ilvl w:val="0"/>
          <w:numId w:val="1"/>
        </w:numPr>
        <w:spacing w:line="360" w:lineRule="auto"/>
        <w:jc w:val="both"/>
        <w:rPr>
          <w:rFonts w:ascii="Times New Roman" w:hAnsi="Times New Roman" w:cs="Times New Roman"/>
          <w:color w:val="222222"/>
          <w:sz w:val="28"/>
          <w:szCs w:val="28"/>
          <w:shd w:val="clear" w:color="auto" w:fill="FFFFFF"/>
          <w:lang w:val="az-Cyrl-AZ"/>
        </w:rPr>
      </w:pPr>
      <w:bookmarkStart w:id="31" w:name="_Hlk170390631"/>
      <w:r w:rsidRPr="0006207C">
        <w:rPr>
          <w:rFonts w:ascii="Times New Roman" w:hAnsi="Times New Roman" w:cs="Times New Roman"/>
          <w:color w:val="222222"/>
          <w:sz w:val="28"/>
          <w:szCs w:val="28"/>
          <w:shd w:val="clear" w:color="auto" w:fill="FFFFFF"/>
          <w:lang w:val="az-Cyrl-AZ"/>
        </w:rPr>
        <w:t>Могілевська Л. Г</w:t>
      </w:r>
      <w:bookmarkEnd w:id="31"/>
      <w:r w:rsidRPr="0006207C">
        <w:rPr>
          <w:rFonts w:ascii="Times New Roman" w:hAnsi="Times New Roman" w:cs="Times New Roman"/>
          <w:color w:val="222222"/>
          <w:sz w:val="28"/>
          <w:szCs w:val="28"/>
          <w:shd w:val="clear" w:color="auto" w:fill="FFFFFF"/>
          <w:lang w:val="az-Cyrl-AZ"/>
        </w:rPr>
        <w:t>. Адміністративне право і процес; фінансове право; інформаційне право. </w:t>
      </w:r>
      <w:r w:rsidRPr="0006207C">
        <w:rPr>
          <w:rFonts w:ascii="Times New Roman" w:hAnsi="Times New Roman" w:cs="Times New Roman"/>
          <w:i/>
          <w:iCs/>
          <w:color w:val="222222"/>
          <w:sz w:val="28"/>
          <w:szCs w:val="28"/>
          <w:shd w:val="clear" w:color="auto" w:fill="FFFFFF"/>
          <w:lang w:val="az-Cyrl-AZ"/>
        </w:rPr>
        <w:t>Науковий вiсник публiчного та приватного права</w:t>
      </w:r>
      <w:r w:rsidRPr="0006207C">
        <w:rPr>
          <w:rFonts w:ascii="Times New Roman" w:hAnsi="Times New Roman" w:cs="Times New Roman"/>
          <w:color w:val="222222"/>
          <w:sz w:val="28"/>
          <w:szCs w:val="28"/>
          <w:shd w:val="clear" w:color="auto" w:fill="FFFFFF"/>
          <w:lang w:val="az-Cyrl-AZ"/>
        </w:rPr>
        <w:t>, 2022. С. 119-124.</w:t>
      </w:r>
    </w:p>
    <w:p w14:paraId="7643F186" w14:textId="77777777" w:rsidR="00CD79A7" w:rsidRPr="0006207C" w:rsidRDefault="00CD79A7" w:rsidP="00CD79A7">
      <w:pPr>
        <w:pStyle w:val="a7"/>
        <w:numPr>
          <w:ilvl w:val="0"/>
          <w:numId w:val="1"/>
        </w:numPr>
        <w:spacing w:line="360" w:lineRule="auto"/>
        <w:jc w:val="both"/>
        <w:rPr>
          <w:rFonts w:ascii="Times New Roman" w:hAnsi="Times New Roman" w:cs="Times New Roman"/>
          <w:color w:val="222222"/>
          <w:sz w:val="28"/>
          <w:szCs w:val="28"/>
          <w:shd w:val="clear" w:color="auto" w:fill="FFFFFF"/>
          <w:lang w:val="az-Cyrl-AZ"/>
        </w:rPr>
      </w:pPr>
      <w:bookmarkStart w:id="32" w:name="_Hlk170391760"/>
      <w:r w:rsidRPr="0006207C">
        <w:rPr>
          <w:rFonts w:ascii="Times New Roman" w:hAnsi="Times New Roman" w:cs="Times New Roman"/>
          <w:color w:val="222222"/>
          <w:sz w:val="28"/>
          <w:szCs w:val="28"/>
          <w:shd w:val="clear" w:color="auto" w:fill="FFFFFF"/>
          <w:lang w:val="az-Cyrl-AZ"/>
        </w:rPr>
        <w:t xml:space="preserve">Панасюк Р. П. </w:t>
      </w:r>
      <w:bookmarkEnd w:id="32"/>
      <w:r w:rsidRPr="0006207C">
        <w:rPr>
          <w:rFonts w:ascii="Times New Roman" w:hAnsi="Times New Roman" w:cs="Times New Roman"/>
          <w:color w:val="222222"/>
          <w:sz w:val="28"/>
          <w:szCs w:val="28"/>
          <w:shd w:val="clear" w:color="auto" w:fill="FFFFFF"/>
          <w:lang w:val="az-Cyrl-AZ"/>
        </w:rPr>
        <w:t xml:space="preserve">Наукові аспекти розвитку адміністративного права. </w:t>
      </w:r>
      <w:r w:rsidRPr="0006207C">
        <w:rPr>
          <w:rFonts w:ascii="Times New Roman" w:hAnsi="Times New Roman" w:cs="Times New Roman"/>
          <w:i/>
          <w:iCs/>
          <w:color w:val="222222"/>
          <w:sz w:val="28"/>
          <w:szCs w:val="28"/>
          <w:shd w:val="clear" w:color="auto" w:fill="FFFFFF"/>
          <w:lang w:val="az-Cyrl-AZ"/>
        </w:rPr>
        <w:t>Наукові праці Міжрегіональної Академії управління персоналом. Юридичні науки</w:t>
      </w:r>
      <w:r w:rsidRPr="0006207C">
        <w:rPr>
          <w:rFonts w:ascii="Times New Roman" w:hAnsi="Times New Roman" w:cs="Times New Roman"/>
          <w:color w:val="222222"/>
          <w:sz w:val="28"/>
          <w:szCs w:val="28"/>
          <w:shd w:val="clear" w:color="auto" w:fill="FFFFFF"/>
          <w:lang w:val="az-Cyrl-AZ"/>
        </w:rPr>
        <w:t>. №.1 (52), 2017. С. 73-79.</w:t>
      </w:r>
    </w:p>
    <w:p w14:paraId="2795923A" w14:textId="77777777" w:rsidR="00CD79A7" w:rsidRPr="0006207C" w:rsidRDefault="00CD79A7" w:rsidP="00CD79A7">
      <w:pPr>
        <w:pStyle w:val="a7"/>
        <w:numPr>
          <w:ilvl w:val="0"/>
          <w:numId w:val="1"/>
        </w:numPr>
        <w:spacing w:line="360" w:lineRule="auto"/>
        <w:jc w:val="both"/>
        <w:rPr>
          <w:rFonts w:ascii="Times New Roman" w:hAnsi="Times New Roman" w:cs="Times New Roman"/>
          <w:color w:val="222222"/>
          <w:sz w:val="28"/>
          <w:szCs w:val="28"/>
          <w:shd w:val="clear" w:color="auto" w:fill="FFFFFF"/>
          <w:lang w:val="az-Cyrl-AZ"/>
        </w:rPr>
      </w:pPr>
      <w:bookmarkStart w:id="33" w:name="_Hlk170391766"/>
      <w:r w:rsidRPr="0006207C">
        <w:rPr>
          <w:rFonts w:ascii="Times New Roman" w:hAnsi="Times New Roman" w:cs="Times New Roman"/>
          <w:color w:val="222222"/>
          <w:sz w:val="28"/>
          <w:szCs w:val="28"/>
          <w:shd w:val="clear" w:color="auto" w:fill="FFFFFF"/>
          <w:lang w:val="az-Cyrl-AZ"/>
        </w:rPr>
        <w:t xml:space="preserve">Петров Є. </w:t>
      </w:r>
      <w:bookmarkEnd w:id="33"/>
      <w:r w:rsidRPr="0006207C">
        <w:rPr>
          <w:rFonts w:ascii="Times New Roman" w:hAnsi="Times New Roman" w:cs="Times New Roman"/>
          <w:color w:val="222222"/>
          <w:sz w:val="28"/>
          <w:szCs w:val="28"/>
          <w:shd w:val="clear" w:color="auto" w:fill="FFFFFF"/>
          <w:lang w:val="az-Cyrl-AZ"/>
        </w:rPr>
        <w:t xml:space="preserve">Історичний погляд на концепцію радянського господарсько-адміністративного права. </w:t>
      </w:r>
      <w:r w:rsidRPr="0006207C">
        <w:rPr>
          <w:rFonts w:ascii="Times New Roman" w:hAnsi="Times New Roman" w:cs="Times New Roman"/>
          <w:i/>
          <w:iCs/>
          <w:color w:val="222222"/>
          <w:sz w:val="28"/>
          <w:szCs w:val="28"/>
          <w:shd w:val="clear" w:color="auto" w:fill="FFFFFF"/>
          <w:lang w:val="az-Cyrl-AZ"/>
        </w:rPr>
        <w:t>Юридична Україна</w:t>
      </w:r>
      <w:r w:rsidRPr="0006207C">
        <w:rPr>
          <w:rFonts w:ascii="Times New Roman" w:hAnsi="Times New Roman" w:cs="Times New Roman"/>
          <w:color w:val="222222"/>
          <w:sz w:val="28"/>
          <w:szCs w:val="28"/>
          <w:shd w:val="clear" w:color="auto" w:fill="FFFFFF"/>
          <w:lang w:val="az-Cyrl-AZ"/>
        </w:rPr>
        <w:t>. № 2, 2013. С. 34-37.</w:t>
      </w:r>
    </w:p>
    <w:p w14:paraId="30177358" w14:textId="77777777" w:rsidR="00CD79A7" w:rsidRPr="0006207C" w:rsidRDefault="00CD79A7" w:rsidP="00CD79A7">
      <w:pPr>
        <w:pStyle w:val="a7"/>
        <w:numPr>
          <w:ilvl w:val="0"/>
          <w:numId w:val="1"/>
        </w:numPr>
        <w:spacing w:line="360" w:lineRule="auto"/>
        <w:jc w:val="both"/>
        <w:rPr>
          <w:rFonts w:ascii="Times New Roman" w:hAnsi="Times New Roman" w:cs="Times New Roman"/>
          <w:color w:val="222222"/>
          <w:sz w:val="28"/>
          <w:szCs w:val="28"/>
          <w:shd w:val="clear" w:color="auto" w:fill="FFFFFF"/>
          <w:lang w:val="az-Cyrl-AZ"/>
        </w:rPr>
      </w:pPr>
      <w:r w:rsidRPr="0006207C">
        <w:rPr>
          <w:rFonts w:ascii="Times New Roman" w:hAnsi="Times New Roman" w:cs="Times New Roman"/>
          <w:color w:val="222222"/>
          <w:sz w:val="28"/>
          <w:szCs w:val="28"/>
          <w:shd w:val="clear" w:color="auto" w:fill="FFFFFF"/>
          <w:lang w:val="az-Cyrl-AZ"/>
        </w:rPr>
        <w:t xml:space="preserve"> </w:t>
      </w:r>
      <w:bookmarkStart w:id="34" w:name="_Hlk170390650"/>
      <w:r w:rsidRPr="0006207C">
        <w:rPr>
          <w:rFonts w:ascii="Times New Roman" w:hAnsi="Times New Roman" w:cs="Times New Roman"/>
          <w:color w:val="222222"/>
          <w:sz w:val="28"/>
          <w:szCs w:val="28"/>
          <w:shd w:val="clear" w:color="auto" w:fill="FFFFFF"/>
          <w:lang w:val="az-Cyrl-AZ"/>
        </w:rPr>
        <w:t>Пєтков С.В</w:t>
      </w:r>
      <w:bookmarkEnd w:id="34"/>
      <w:r w:rsidRPr="0006207C">
        <w:rPr>
          <w:rFonts w:ascii="Times New Roman" w:hAnsi="Times New Roman" w:cs="Times New Roman"/>
          <w:color w:val="222222"/>
          <w:sz w:val="28"/>
          <w:szCs w:val="28"/>
          <w:shd w:val="clear" w:color="auto" w:fill="FFFFFF"/>
          <w:lang w:val="az-Cyrl-AZ"/>
        </w:rPr>
        <w:t>. Теорія адміністративного права. Навчальний посібник. К. : КНТ, 2014. 304 с.</w:t>
      </w:r>
    </w:p>
    <w:p w14:paraId="0EB0BA42" w14:textId="77777777" w:rsidR="00CD79A7" w:rsidRPr="0006207C" w:rsidRDefault="00CD79A7" w:rsidP="00CD79A7">
      <w:pPr>
        <w:pStyle w:val="a7"/>
        <w:numPr>
          <w:ilvl w:val="0"/>
          <w:numId w:val="1"/>
        </w:numPr>
        <w:spacing w:line="360" w:lineRule="auto"/>
        <w:jc w:val="both"/>
        <w:rPr>
          <w:rFonts w:ascii="Times New Roman" w:hAnsi="Times New Roman" w:cs="Times New Roman"/>
          <w:color w:val="222222"/>
          <w:sz w:val="28"/>
          <w:szCs w:val="28"/>
          <w:shd w:val="clear" w:color="auto" w:fill="FFFFFF"/>
          <w:lang w:val="az-Cyrl-AZ"/>
        </w:rPr>
      </w:pPr>
      <w:r w:rsidRPr="0006207C">
        <w:rPr>
          <w:rFonts w:ascii="Times New Roman" w:hAnsi="Times New Roman" w:cs="Times New Roman"/>
          <w:color w:val="222222"/>
          <w:sz w:val="28"/>
          <w:szCs w:val="28"/>
          <w:shd w:val="clear" w:color="auto" w:fill="FFFFFF"/>
          <w:lang w:val="az-Cyrl-AZ"/>
        </w:rPr>
        <w:t>Фіночко Ф. Д. Ретроспекція адміністративного права. </w:t>
      </w:r>
      <w:r w:rsidRPr="0006207C">
        <w:rPr>
          <w:rFonts w:ascii="Times New Roman" w:hAnsi="Times New Roman" w:cs="Times New Roman"/>
          <w:i/>
          <w:iCs/>
          <w:color w:val="222222"/>
          <w:sz w:val="28"/>
          <w:szCs w:val="28"/>
          <w:shd w:val="clear" w:color="auto" w:fill="FFFFFF"/>
          <w:lang w:val="az-Cyrl-AZ"/>
        </w:rPr>
        <w:t>Право і Безпека</w:t>
      </w:r>
      <w:r w:rsidRPr="0006207C">
        <w:rPr>
          <w:rFonts w:ascii="Times New Roman" w:hAnsi="Times New Roman" w:cs="Times New Roman"/>
          <w:color w:val="222222"/>
          <w:sz w:val="28"/>
          <w:szCs w:val="28"/>
          <w:shd w:val="clear" w:color="auto" w:fill="FFFFFF"/>
          <w:lang w:val="az-Cyrl-AZ"/>
        </w:rPr>
        <w:t>. № 5, 2010. С. 49-53.</w:t>
      </w:r>
    </w:p>
    <w:p w14:paraId="2CE62DCD" w14:textId="77777777" w:rsidR="00CD79A7" w:rsidRPr="0006207C" w:rsidRDefault="00CD79A7" w:rsidP="00CD79A7">
      <w:pPr>
        <w:pStyle w:val="a7"/>
        <w:numPr>
          <w:ilvl w:val="0"/>
          <w:numId w:val="1"/>
        </w:numPr>
        <w:spacing w:line="360" w:lineRule="auto"/>
        <w:jc w:val="both"/>
        <w:rPr>
          <w:rFonts w:ascii="Times New Roman" w:hAnsi="Times New Roman" w:cs="Times New Roman"/>
          <w:sz w:val="28"/>
          <w:szCs w:val="28"/>
          <w:lang w:val="az-Cyrl-AZ"/>
        </w:rPr>
      </w:pPr>
      <w:bookmarkStart w:id="35" w:name="_Hlk170391772"/>
      <w:r w:rsidRPr="0006207C">
        <w:rPr>
          <w:rFonts w:ascii="Times New Roman" w:hAnsi="Times New Roman" w:cs="Times New Roman"/>
          <w:sz w:val="28"/>
          <w:szCs w:val="28"/>
          <w:lang w:val="az-Cyrl-AZ"/>
        </w:rPr>
        <w:t xml:space="preserve">Фомін Ю.В. </w:t>
      </w:r>
      <w:bookmarkEnd w:id="35"/>
      <w:r w:rsidRPr="0006207C">
        <w:rPr>
          <w:rFonts w:ascii="Times New Roman" w:hAnsi="Times New Roman" w:cs="Times New Roman"/>
          <w:sz w:val="28"/>
          <w:szCs w:val="28"/>
          <w:lang w:val="az-Cyrl-AZ"/>
        </w:rPr>
        <w:t xml:space="preserve">Поліцейське право та поліцейське законодавство як правова основа діяльності органів внутрішніх справ. </w:t>
      </w:r>
      <w:r w:rsidRPr="0006207C">
        <w:rPr>
          <w:rFonts w:ascii="Times New Roman" w:hAnsi="Times New Roman" w:cs="Times New Roman"/>
          <w:i/>
          <w:iCs/>
          <w:sz w:val="28"/>
          <w:szCs w:val="28"/>
          <w:lang w:val="az-Cyrl-AZ"/>
        </w:rPr>
        <w:t>Право і Безпека</w:t>
      </w:r>
      <w:r w:rsidRPr="0006207C">
        <w:rPr>
          <w:rFonts w:ascii="Times New Roman" w:hAnsi="Times New Roman" w:cs="Times New Roman"/>
          <w:sz w:val="28"/>
          <w:szCs w:val="28"/>
          <w:lang w:val="az-Cyrl-AZ"/>
        </w:rPr>
        <w:t>, 2011. № 4. С. 90-95.</w:t>
      </w:r>
    </w:p>
    <w:p w14:paraId="1577D151" w14:textId="77777777" w:rsidR="00CD79A7" w:rsidRPr="0006207C" w:rsidRDefault="00CD79A7" w:rsidP="00CD79A7">
      <w:pPr>
        <w:pStyle w:val="a7"/>
        <w:numPr>
          <w:ilvl w:val="0"/>
          <w:numId w:val="1"/>
        </w:numPr>
        <w:spacing w:line="360" w:lineRule="auto"/>
        <w:jc w:val="both"/>
        <w:rPr>
          <w:rFonts w:ascii="Times New Roman" w:hAnsi="Times New Roman" w:cs="Times New Roman"/>
          <w:color w:val="222222"/>
          <w:sz w:val="28"/>
          <w:szCs w:val="28"/>
          <w:shd w:val="clear" w:color="auto" w:fill="FFFFFF"/>
          <w:lang w:val="az-Cyrl-AZ"/>
        </w:rPr>
      </w:pPr>
      <w:r w:rsidRPr="0006207C">
        <w:rPr>
          <w:rFonts w:ascii="Times New Roman" w:hAnsi="Times New Roman" w:cs="Times New Roman"/>
          <w:color w:val="222222"/>
          <w:sz w:val="28"/>
          <w:szCs w:val="28"/>
          <w:shd w:val="clear" w:color="auto" w:fill="FFFFFF"/>
          <w:lang w:val="az-Cyrl-AZ"/>
        </w:rPr>
        <w:t>Худояр Л. В. З історії адміністративного процесу в Запорозькій Січі: на матеріалах Архіву Коша Нової Запорозької Січі. </w:t>
      </w:r>
      <w:r w:rsidRPr="0006207C">
        <w:rPr>
          <w:rFonts w:ascii="Times New Roman" w:hAnsi="Times New Roman" w:cs="Times New Roman"/>
          <w:i/>
          <w:iCs/>
          <w:color w:val="222222"/>
          <w:sz w:val="28"/>
          <w:szCs w:val="28"/>
          <w:shd w:val="clear" w:color="auto" w:fill="FFFFFF"/>
          <w:lang w:val="az-Cyrl-AZ"/>
        </w:rPr>
        <w:t>Часопис Київського університету права</w:t>
      </w:r>
      <w:r w:rsidRPr="0006207C">
        <w:rPr>
          <w:rFonts w:ascii="Times New Roman" w:hAnsi="Times New Roman" w:cs="Times New Roman"/>
          <w:color w:val="222222"/>
          <w:sz w:val="28"/>
          <w:szCs w:val="28"/>
          <w:shd w:val="clear" w:color="auto" w:fill="FFFFFF"/>
          <w:lang w:val="az-Cyrl-AZ"/>
        </w:rPr>
        <w:t>. №. 4, 2014. С. 55-60.</w:t>
      </w:r>
    </w:p>
    <w:p w14:paraId="30A5BA9D" w14:textId="77777777" w:rsidR="00CD79A7" w:rsidRPr="0006207C" w:rsidRDefault="00CD79A7" w:rsidP="00CD79A7">
      <w:pPr>
        <w:pStyle w:val="a7"/>
        <w:numPr>
          <w:ilvl w:val="0"/>
          <w:numId w:val="1"/>
        </w:numPr>
        <w:spacing w:line="360" w:lineRule="auto"/>
        <w:jc w:val="both"/>
        <w:rPr>
          <w:rFonts w:ascii="Times New Roman" w:hAnsi="Times New Roman" w:cs="Times New Roman"/>
          <w:color w:val="222222"/>
          <w:sz w:val="28"/>
          <w:szCs w:val="28"/>
          <w:shd w:val="clear" w:color="auto" w:fill="FFFFFF"/>
          <w:lang w:val="az-Cyrl-AZ"/>
        </w:rPr>
      </w:pPr>
      <w:bookmarkStart w:id="36" w:name="_Hlk170390676"/>
      <w:bookmarkStart w:id="37" w:name="_Hlk170391777"/>
      <w:r w:rsidRPr="0006207C">
        <w:rPr>
          <w:rFonts w:ascii="Times New Roman" w:hAnsi="Times New Roman" w:cs="Times New Roman"/>
          <w:color w:val="222222"/>
          <w:sz w:val="28"/>
          <w:szCs w:val="28"/>
          <w:shd w:val="clear" w:color="auto" w:fill="FFFFFF"/>
          <w:lang w:val="az-Cyrl-AZ"/>
        </w:rPr>
        <w:t xml:space="preserve">Чайка </w:t>
      </w:r>
      <w:bookmarkEnd w:id="36"/>
      <w:r w:rsidRPr="0006207C">
        <w:rPr>
          <w:rFonts w:ascii="Times New Roman" w:hAnsi="Times New Roman" w:cs="Times New Roman"/>
          <w:color w:val="222222"/>
          <w:sz w:val="28"/>
          <w:szCs w:val="28"/>
          <w:shd w:val="clear" w:color="auto" w:fill="FFFFFF"/>
          <w:lang w:val="az-Cyrl-AZ"/>
        </w:rPr>
        <w:t xml:space="preserve">А. В. </w:t>
      </w:r>
      <w:bookmarkEnd w:id="37"/>
      <w:r w:rsidRPr="0006207C">
        <w:rPr>
          <w:rFonts w:ascii="Times New Roman" w:hAnsi="Times New Roman" w:cs="Times New Roman"/>
          <w:color w:val="222222"/>
          <w:sz w:val="28"/>
          <w:szCs w:val="28"/>
          <w:shd w:val="clear" w:color="auto" w:fill="FFFFFF"/>
          <w:lang w:val="az-Cyrl-AZ"/>
        </w:rPr>
        <w:t>Генеза формування адміністративного права.</w:t>
      </w:r>
      <w:r w:rsidRPr="0006207C">
        <w:rPr>
          <w:rFonts w:ascii="Times New Roman" w:hAnsi="Times New Roman" w:cs="Times New Roman"/>
          <w:i/>
          <w:iCs/>
          <w:color w:val="222222"/>
          <w:sz w:val="28"/>
          <w:szCs w:val="28"/>
          <w:shd w:val="clear" w:color="auto" w:fill="FFFFFF"/>
          <w:lang w:val="az-Cyrl-AZ"/>
        </w:rPr>
        <w:t>ББК У58</w:t>
      </w:r>
      <w:r w:rsidRPr="0006207C">
        <w:rPr>
          <w:rFonts w:ascii="Times New Roman" w:hAnsi="Times New Roman" w:cs="Times New Roman"/>
          <w:color w:val="222222"/>
          <w:sz w:val="28"/>
          <w:szCs w:val="28"/>
          <w:shd w:val="clear" w:color="auto" w:fill="FFFFFF"/>
          <w:lang w:val="az-Cyrl-AZ"/>
        </w:rPr>
        <w:t>. 695 с.</w:t>
      </w:r>
    </w:p>
    <w:p w14:paraId="60F4D6A0" w14:textId="77777777" w:rsidR="00CD79A7" w:rsidRPr="0006207C" w:rsidRDefault="00CD79A7" w:rsidP="00CD79A7">
      <w:pPr>
        <w:pStyle w:val="a7"/>
        <w:numPr>
          <w:ilvl w:val="0"/>
          <w:numId w:val="1"/>
        </w:numPr>
        <w:spacing w:line="360" w:lineRule="auto"/>
        <w:jc w:val="both"/>
        <w:rPr>
          <w:rFonts w:ascii="Times New Roman" w:hAnsi="Times New Roman" w:cs="Times New Roman"/>
          <w:color w:val="222222"/>
          <w:sz w:val="28"/>
          <w:szCs w:val="28"/>
          <w:shd w:val="clear" w:color="auto" w:fill="FFFFFF"/>
          <w:lang w:val="az-Cyrl-AZ"/>
        </w:rPr>
      </w:pPr>
      <w:r w:rsidRPr="0006207C">
        <w:rPr>
          <w:rFonts w:ascii="Times New Roman" w:hAnsi="Times New Roman" w:cs="Times New Roman"/>
          <w:color w:val="222222"/>
          <w:sz w:val="28"/>
          <w:szCs w:val="28"/>
          <w:shd w:val="clear" w:color="auto" w:fill="FFFFFF"/>
          <w:lang w:val="az-Cyrl-AZ"/>
        </w:rPr>
        <w:t>Шарая А. А. Ґенеза наукових уявлень про принципи та методи адміністративного права України. </w:t>
      </w:r>
      <w:r w:rsidRPr="0006207C">
        <w:rPr>
          <w:rFonts w:ascii="Times New Roman" w:hAnsi="Times New Roman" w:cs="Times New Roman"/>
          <w:i/>
          <w:iCs/>
          <w:color w:val="222222"/>
          <w:sz w:val="28"/>
          <w:szCs w:val="28"/>
          <w:shd w:val="clear" w:color="auto" w:fill="FFFFFF"/>
          <w:lang w:val="az-Cyrl-AZ"/>
        </w:rPr>
        <w:t>Вісник Запорізького національного університету. Юридичні науки</w:t>
      </w:r>
      <w:r w:rsidRPr="0006207C">
        <w:rPr>
          <w:rFonts w:ascii="Times New Roman" w:hAnsi="Times New Roman" w:cs="Times New Roman"/>
          <w:color w:val="222222"/>
          <w:sz w:val="28"/>
          <w:szCs w:val="28"/>
          <w:shd w:val="clear" w:color="auto" w:fill="FFFFFF"/>
          <w:lang w:val="az-Cyrl-AZ"/>
        </w:rPr>
        <w:t>. №. 3, 2014. С. 168-179.</w:t>
      </w:r>
    </w:p>
    <w:p w14:paraId="2BDA9DCE" w14:textId="77777777" w:rsidR="00CD79A7" w:rsidRPr="0006207C" w:rsidRDefault="00CD79A7" w:rsidP="00CD79A7">
      <w:pPr>
        <w:spacing w:line="360" w:lineRule="auto"/>
        <w:jc w:val="both"/>
        <w:rPr>
          <w:lang w:val="az-Cyrl-AZ"/>
        </w:rPr>
      </w:pPr>
    </w:p>
    <w:sectPr w:rsidR="00CD79A7" w:rsidRPr="0006207C" w:rsidSect="005146E5">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51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1DB1C0" w14:textId="77777777" w:rsidR="00511986" w:rsidRDefault="00511986" w:rsidP="005146E5">
      <w:pPr>
        <w:spacing w:after="0" w:line="240" w:lineRule="auto"/>
      </w:pPr>
      <w:r>
        <w:separator/>
      </w:r>
    </w:p>
  </w:endnote>
  <w:endnote w:type="continuationSeparator" w:id="0">
    <w:p w14:paraId="5471DEB1" w14:textId="77777777" w:rsidR="00511986" w:rsidRDefault="00511986" w:rsidP="0051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FD690" w14:textId="77777777" w:rsidR="00C8379B" w:rsidRDefault="00C8379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C5E58" w14:textId="77777777" w:rsidR="00C8379B" w:rsidRDefault="00C8379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9A1AF" w14:textId="77777777" w:rsidR="00C8379B" w:rsidRDefault="00C8379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287600" w14:textId="77777777" w:rsidR="00511986" w:rsidRDefault="00511986" w:rsidP="005146E5">
      <w:pPr>
        <w:spacing w:after="0" w:line="240" w:lineRule="auto"/>
      </w:pPr>
      <w:r>
        <w:separator/>
      </w:r>
    </w:p>
  </w:footnote>
  <w:footnote w:type="continuationSeparator" w:id="0">
    <w:p w14:paraId="31FB81BB" w14:textId="77777777" w:rsidR="00511986" w:rsidRDefault="00511986" w:rsidP="0051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8C791" w14:textId="77777777" w:rsidR="00C8379B" w:rsidRDefault="00C8379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2580600"/>
      <w:docPartObj>
        <w:docPartGallery w:val="Page Numbers (Top of Page)"/>
        <w:docPartUnique/>
      </w:docPartObj>
    </w:sdtPr>
    <w:sdtContent>
      <w:p w14:paraId="0A835AB6" w14:textId="1AD210CB" w:rsidR="005146E5" w:rsidRDefault="00C8379B">
        <w:pPr>
          <w:pStyle w:val="a3"/>
          <w:jc w:val="right"/>
        </w:pPr>
        <w:r>
          <w:rPr>
            <w:noProof/>
          </w:rPr>
          <w:drawing>
            <wp:anchor distT="0" distB="0" distL="114300" distR="114300" simplePos="0" relativeHeight="251659264" behindDoc="1" locked="0" layoutInCell="1" allowOverlap="1" wp14:anchorId="5227F641" wp14:editId="2FC1B888">
              <wp:simplePos x="0" y="0"/>
              <wp:positionH relativeFrom="page">
                <wp:align>center</wp:align>
              </wp:positionH>
              <wp:positionV relativeFrom="paragraph">
                <wp:posOffset>-821503</wp:posOffset>
              </wp:positionV>
              <wp:extent cx="8879018" cy="12542616"/>
              <wp:effectExtent l="0" t="0" r="0" b="0"/>
              <wp:wrapNone/>
              <wp:docPr id="194824558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79018" cy="12542616"/>
                      </a:xfrm>
                      <a:prstGeom prst="rect">
                        <a:avLst/>
                      </a:prstGeom>
                      <a:noFill/>
                      <a:ln>
                        <a:noFill/>
                      </a:ln>
                    </pic:spPr>
                  </pic:pic>
                </a:graphicData>
              </a:graphic>
              <wp14:sizeRelH relativeFrom="page">
                <wp14:pctWidth>0</wp14:pctWidth>
              </wp14:sizeRelH>
              <wp14:sizeRelV relativeFrom="page">
                <wp14:pctHeight>0</wp14:pctHeight>
              </wp14:sizeRelV>
            </wp:anchor>
          </w:drawing>
        </w:r>
        <w:r w:rsidR="005146E5">
          <w:fldChar w:fldCharType="begin"/>
        </w:r>
        <w:r w:rsidR="005146E5">
          <w:instrText>PAGE   \* MERGEFORMAT</w:instrText>
        </w:r>
        <w:r w:rsidR="005146E5">
          <w:fldChar w:fldCharType="separate"/>
        </w:r>
        <w:r w:rsidR="005146E5">
          <w:rPr>
            <w:lang w:val="ru-RU"/>
          </w:rPr>
          <w:t>2</w:t>
        </w:r>
        <w:r w:rsidR="005146E5">
          <w:fldChar w:fldCharType="end"/>
        </w:r>
      </w:p>
    </w:sdtContent>
  </w:sdt>
  <w:p w14:paraId="50257217" w14:textId="27985A6F" w:rsidR="005146E5" w:rsidRDefault="005146E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EBC20" w14:textId="3516C43F" w:rsidR="00C8379B" w:rsidRDefault="00C8379B">
    <w:pPr>
      <w:pStyle w:val="a3"/>
    </w:pPr>
    <w:r>
      <w:rPr>
        <w:noProof/>
      </w:rPr>
      <w:drawing>
        <wp:anchor distT="0" distB="0" distL="114300" distR="114300" simplePos="0" relativeHeight="251658240" behindDoc="1" locked="0" layoutInCell="1" allowOverlap="1" wp14:anchorId="4E979630" wp14:editId="7DB34E0B">
          <wp:simplePos x="0" y="0"/>
          <wp:positionH relativeFrom="page">
            <wp:posOffset>-586154</wp:posOffset>
          </wp:positionH>
          <wp:positionV relativeFrom="paragraph">
            <wp:posOffset>-532459</wp:posOffset>
          </wp:positionV>
          <wp:extent cx="8698523" cy="12287645"/>
          <wp:effectExtent l="0" t="0" r="0" b="0"/>
          <wp:wrapNone/>
          <wp:docPr id="130703529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02038" cy="1229261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96214"/>
    <w:multiLevelType w:val="hybridMultilevel"/>
    <w:tmpl w:val="DB26BFCA"/>
    <w:lvl w:ilvl="0" w:tplc="20000001">
      <w:start w:val="1"/>
      <w:numFmt w:val="bullet"/>
      <w:lvlText w:val=""/>
      <w:lvlJc w:val="left"/>
      <w:pPr>
        <w:ind w:left="1069" w:hanging="360"/>
      </w:pPr>
      <w:rPr>
        <w:rFonts w:ascii="Symbol" w:hAnsi="Symbol"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1" w15:restartNumberingAfterBreak="0">
    <w:nsid w:val="09623876"/>
    <w:multiLevelType w:val="hybridMultilevel"/>
    <w:tmpl w:val="6890ED96"/>
    <w:lvl w:ilvl="0" w:tplc="2000000F">
      <w:start w:val="1"/>
      <w:numFmt w:val="decimal"/>
      <w:lvlText w:val="%1."/>
      <w:lvlJc w:val="left"/>
      <w:pPr>
        <w:ind w:left="1068" w:hanging="360"/>
      </w:p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2" w15:restartNumberingAfterBreak="0">
    <w:nsid w:val="0FBC62E5"/>
    <w:multiLevelType w:val="hybridMultilevel"/>
    <w:tmpl w:val="6158E60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0A21C69"/>
    <w:multiLevelType w:val="hybridMultilevel"/>
    <w:tmpl w:val="555C18B2"/>
    <w:lvl w:ilvl="0" w:tplc="20000001">
      <w:start w:val="1"/>
      <w:numFmt w:val="bullet"/>
      <w:lvlText w:val=""/>
      <w:lvlJc w:val="left"/>
      <w:pPr>
        <w:ind w:left="1069" w:hanging="360"/>
      </w:pPr>
      <w:rPr>
        <w:rFonts w:ascii="Symbol" w:hAnsi="Symbol"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4" w15:restartNumberingAfterBreak="0">
    <w:nsid w:val="24103920"/>
    <w:multiLevelType w:val="hybridMultilevel"/>
    <w:tmpl w:val="7D56BB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4591220"/>
    <w:multiLevelType w:val="hybridMultilevel"/>
    <w:tmpl w:val="08ECB75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7C90193"/>
    <w:multiLevelType w:val="hybridMultilevel"/>
    <w:tmpl w:val="2BAE10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955563B"/>
    <w:multiLevelType w:val="hybridMultilevel"/>
    <w:tmpl w:val="AF446B3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20000001">
      <w:start w:val="1"/>
      <w:numFmt w:val="bullet"/>
      <w:lvlText w:val=""/>
      <w:lvlJc w:val="left"/>
      <w:pPr>
        <w:ind w:left="72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97368C5"/>
    <w:multiLevelType w:val="hybridMultilevel"/>
    <w:tmpl w:val="5100E91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9BE1899"/>
    <w:multiLevelType w:val="hybridMultilevel"/>
    <w:tmpl w:val="B33807A0"/>
    <w:lvl w:ilvl="0" w:tplc="2000000F">
      <w:start w:val="1"/>
      <w:numFmt w:val="decimal"/>
      <w:lvlText w:val="%1."/>
      <w:lvlJc w:val="left"/>
      <w:pPr>
        <w:ind w:left="785"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9C34F49"/>
    <w:multiLevelType w:val="hybridMultilevel"/>
    <w:tmpl w:val="EDFEEE48"/>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15:restartNumberingAfterBreak="0">
    <w:nsid w:val="2A6C3C47"/>
    <w:multiLevelType w:val="hybridMultilevel"/>
    <w:tmpl w:val="625847CC"/>
    <w:lvl w:ilvl="0" w:tplc="20000011">
      <w:start w:val="1"/>
      <w:numFmt w:val="decimal"/>
      <w:lvlText w:val="%1)"/>
      <w:lvlJc w:val="left"/>
      <w:pPr>
        <w:ind w:left="1429" w:hanging="360"/>
      </w:p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12" w15:restartNumberingAfterBreak="0">
    <w:nsid w:val="2F8545F3"/>
    <w:multiLevelType w:val="hybridMultilevel"/>
    <w:tmpl w:val="663A4960"/>
    <w:lvl w:ilvl="0" w:tplc="20000001">
      <w:start w:val="1"/>
      <w:numFmt w:val="bullet"/>
      <w:lvlText w:val=""/>
      <w:lvlJc w:val="left"/>
      <w:pPr>
        <w:ind w:left="1069" w:hanging="360"/>
      </w:pPr>
      <w:rPr>
        <w:rFonts w:ascii="Symbol" w:hAnsi="Symbol"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13" w15:restartNumberingAfterBreak="0">
    <w:nsid w:val="32867935"/>
    <w:multiLevelType w:val="hybridMultilevel"/>
    <w:tmpl w:val="8160AAF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32A40D0E"/>
    <w:multiLevelType w:val="hybridMultilevel"/>
    <w:tmpl w:val="07D84646"/>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5" w15:restartNumberingAfterBreak="0">
    <w:nsid w:val="37E03951"/>
    <w:multiLevelType w:val="hybridMultilevel"/>
    <w:tmpl w:val="0E52A2D4"/>
    <w:lvl w:ilvl="0" w:tplc="1C3204B0">
      <w:start w:val="1"/>
      <w:numFmt w:val="decimal"/>
      <w:lvlText w:val="%1."/>
      <w:lvlJc w:val="left"/>
      <w:pPr>
        <w:ind w:left="713" w:hanging="430"/>
      </w:pPr>
      <w:rPr>
        <w:rFonts w:hint="default"/>
      </w:rPr>
    </w:lvl>
    <w:lvl w:ilvl="1" w:tplc="20000019" w:tentative="1">
      <w:start w:val="1"/>
      <w:numFmt w:val="lowerLetter"/>
      <w:lvlText w:val="%2."/>
      <w:lvlJc w:val="left"/>
      <w:pPr>
        <w:ind w:left="1014" w:hanging="360"/>
      </w:pPr>
    </w:lvl>
    <w:lvl w:ilvl="2" w:tplc="2000001B" w:tentative="1">
      <w:start w:val="1"/>
      <w:numFmt w:val="lowerRoman"/>
      <w:lvlText w:val="%3."/>
      <w:lvlJc w:val="right"/>
      <w:pPr>
        <w:ind w:left="1734" w:hanging="180"/>
      </w:pPr>
    </w:lvl>
    <w:lvl w:ilvl="3" w:tplc="2000000F" w:tentative="1">
      <w:start w:val="1"/>
      <w:numFmt w:val="decimal"/>
      <w:lvlText w:val="%4."/>
      <w:lvlJc w:val="left"/>
      <w:pPr>
        <w:ind w:left="2454" w:hanging="360"/>
      </w:pPr>
    </w:lvl>
    <w:lvl w:ilvl="4" w:tplc="20000019" w:tentative="1">
      <w:start w:val="1"/>
      <w:numFmt w:val="lowerLetter"/>
      <w:lvlText w:val="%5."/>
      <w:lvlJc w:val="left"/>
      <w:pPr>
        <w:ind w:left="3174" w:hanging="360"/>
      </w:pPr>
    </w:lvl>
    <w:lvl w:ilvl="5" w:tplc="2000001B" w:tentative="1">
      <w:start w:val="1"/>
      <w:numFmt w:val="lowerRoman"/>
      <w:lvlText w:val="%6."/>
      <w:lvlJc w:val="right"/>
      <w:pPr>
        <w:ind w:left="3894" w:hanging="180"/>
      </w:pPr>
    </w:lvl>
    <w:lvl w:ilvl="6" w:tplc="2000000F" w:tentative="1">
      <w:start w:val="1"/>
      <w:numFmt w:val="decimal"/>
      <w:lvlText w:val="%7."/>
      <w:lvlJc w:val="left"/>
      <w:pPr>
        <w:ind w:left="4614" w:hanging="360"/>
      </w:pPr>
    </w:lvl>
    <w:lvl w:ilvl="7" w:tplc="20000019" w:tentative="1">
      <w:start w:val="1"/>
      <w:numFmt w:val="lowerLetter"/>
      <w:lvlText w:val="%8."/>
      <w:lvlJc w:val="left"/>
      <w:pPr>
        <w:ind w:left="5334" w:hanging="360"/>
      </w:pPr>
    </w:lvl>
    <w:lvl w:ilvl="8" w:tplc="2000001B" w:tentative="1">
      <w:start w:val="1"/>
      <w:numFmt w:val="lowerRoman"/>
      <w:lvlText w:val="%9."/>
      <w:lvlJc w:val="right"/>
      <w:pPr>
        <w:ind w:left="6054" w:hanging="180"/>
      </w:pPr>
    </w:lvl>
  </w:abstractNum>
  <w:abstractNum w:abstractNumId="16" w15:restartNumberingAfterBreak="0">
    <w:nsid w:val="3B9E5E41"/>
    <w:multiLevelType w:val="hybridMultilevel"/>
    <w:tmpl w:val="78F23BCA"/>
    <w:lvl w:ilvl="0" w:tplc="20000001">
      <w:start w:val="1"/>
      <w:numFmt w:val="bullet"/>
      <w:lvlText w:val=""/>
      <w:lvlJc w:val="left"/>
      <w:pPr>
        <w:ind w:left="106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7" w15:restartNumberingAfterBreak="0">
    <w:nsid w:val="3EC14642"/>
    <w:multiLevelType w:val="hybridMultilevel"/>
    <w:tmpl w:val="487E77F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3FFA0D6B"/>
    <w:multiLevelType w:val="hybridMultilevel"/>
    <w:tmpl w:val="01FEED0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4698073B"/>
    <w:multiLevelType w:val="hybridMultilevel"/>
    <w:tmpl w:val="AF70F650"/>
    <w:lvl w:ilvl="0" w:tplc="20000011">
      <w:start w:val="1"/>
      <w:numFmt w:val="decimal"/>
      <w:lvlText w:val="%1)"/>
      <w:lvlJc w:val="left"/>
      <w:pPr>
        <w:ind w:left="720" w:hanging="360"/>
      </w:pPr>
      <w:rPr>
        <w:rFonts w:hint="default"/>
      </w:rPr>
    </w:lvl>
    <w:lvl w:ilvl="1" w:tplc="20000011">
      <w:start w:val="1"/>
      <w:numFmt w:val="decimal"/>
      <w:lvlText w:val="%2)"/>
      <w:lvlJc w:val="left"/>
      <w:pPr>
        <w:ind w:left="1440" w:hanging="360"/>
      </w:pPr>
    </w:lvl>
    <w:lvl w:ilvl="2" w:tplc="CDA85A8A">
      <w:start w:val="3"/>
      <w:numFmt w:val="bullet"/>
      <w:lvlText w:val="–"/>
      <w:lvlJc w:val="left"/>
      <w:pPr>
        <w:ind w:left="2340" w:hanging="360"/>
      </w:pPr>
      <w:rPr>
        <w:rFonts w:ascii="Calibri" w:eastAsiaTheme="minorHAnsi" w:hAnsi="Calibri" w:cs="Calibri" w:hint="default"/>
      </w:rPr>
    </w:lvl>
    <w:lvl w:ilvl="3" w:tplc="E49A991A">
      <w:start w:val="5"/>
      <w:numFmt w:val="bullet"/>
      <w:lvlText w:val="-"/>
      <w:lvlJc w:val="left"/>
      <w:pPr>
        <w:ind w:left="2880" w:hanging="360"/>
      </w:pPr>
      <w:rPr>
        <w:rFonts w:ascii="Times New Roman" w:eastAsiaTheme="minorHAnsi" w:hAnsi="Times New Roman" w:cs="Times New Roman" w:hint="default"/>
      </w:r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49FE4D12"/>
    <w:multiLevelType w:val="hybridMultilevel"/>
    <w:tmpl w:val="030C3538"/>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start w:val="1"/>
      <w:numFmt w:val="bullet"/>
      <w:lvlText w:val=""/>
      <w:lvlJc w:val="left"/>
      <w:pPr>
        <w:ind w:left="106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1" w15:restartNumberingAfterBreak="0">
    <w:nsid w:val="4AD80549"/>
    <w:multiLevelType w:val="hybridMultilevel"/>
    <w:tmpl w:val="0B94A512"/>
    <w:lvl w:ilvl="0" w:tplc="1C3204B0">
      <w:start w:val="1"/>
      <w:numFmt w:val="decimal"/>
      <w:lvlText w:val="%1."/>
      <w:lvlJc w:val="left"/>
      <w:pPr>
        <w:ind w:left="1139" w:hanging="43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22" w15:restartNumberingAfterBreak="0">
    <w:nsid w:val="4CE41CD6"/>
    <w:multiLevelType w:val="hybridMultilevel"/>
    <w:tmpl w:val="FFB8C4C4"/>
    <w:lvl w:ilvl="0" w:tplc="20000001">
      <w:start w:val="1"/>
      <w:numFmt w:val="bullet"/>
      <w:lvlText w:val=""/>
      <w:lvlJc w:val="left"/>
      <w:pPr>
        <w:ind w:left="1069" w:hanging="360"/>
      </w:pPr>
      <w:rPr>
        <w:rFonts w:ascii="Symbol" w:hAnsi="Symbol"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23" w15:restartNumberingAfterBreak="0">
    <w:nsid w:val="521F36C1"/>
    <w:multiLevelType w:val="hybridMultilevel"/>
    <w:tmpl w:val="80DCE696"/>
    <w:lvl w:ilvl="0" w:tplc="20000001">
      <w:start w:val="1"/>
      <w:numFmt w:val="bullet"/>
      <w:lvlText w:val=""/>
      <w:lvlJc w:val="left"/>
      <w:pPr>
        <w:ind w:left="1069" w:hanging="360"/>
      </w:pPr>
      <w:rPr>
        <w:rFonts w:ascii="Symbol" w:hAnsi="Symbol" w:hint="default"/>
      </w:rPr>
    </w:lvl>
    <w:lvl w:ilvl="1" w:tplc="20000003" w:tentative="1">
      <w:start w:val="1"/>
      <w:numFmt w:val="bullet"/>
      <w:lvlText w:val="o"/>
      <w:lvlJc w:val="left"/>
      <w:pPr>
        <w:ind w:left="2509" w:hanging="360"/>
      </w:pPr>
      <w:rPr>
        <w:rFonts w:ascii="Courier New" w:hAnsi="Courier New" w:cs="Courier New" w:hint="default"/>
      </w:rPr>
    </w:lvl>
    <w:lvl w:ilvl="2" w:tplc="20000005" w:tentative="1">
      <w:start w:val="1"/>
      <w:numFmt w:val="bullet"/>
      <w:lvlText w:val=""/>
      <w:lvlJc w:val="left"/>
      <w:pPr>
        <w:ind w:left="3229" w:hanging="360"/>
      </w:pPr>
      <w:rPr>
        <w:rFonts w:ascii="Wingdings" w:hAnsi="Wingdings" w:hint="default"/>
      </w:rPr>
    </w:lvl>
    <w:lvl w:ilvl="3" w:tplc="20000001" w:tentative="1">
      <w:start w:val="1"/>
      <w:numFmt w:val="bullet"/>
      <w:lvlText w:val=""/>
      <w:lvlJc w:val="left"/>
      <w:pPr>
        <w:ind w:left="3949" w:hanging="360"/>
      </w:pPr>
      <w:rPr>
        <w:rFonts w:ascii="Symbol" w:hAnsi="Symbol" w:hint="default"/>
      </w:rPr>
    </w:lvl>
    <w:lvl w:ilvl="4" w:tplc="20000003" w:tentative="1">
      <w:start w:val="1"/>
      <w:numFmt w:val="bullet"/>
      <w:lvlText w:val="o"/>
      <w:lvlJc w:val="left"/>
      <w:pPr>
        <w:ind w:left="4669" w:hanging="360"/>
      </w:pPr>
      <w:rPr>
        <w:rFonts w:ascii="Courier New" w:hAnsi="Courier New" w:cs="Courier New" w:hint="default"/>
      </w:rPr>
    </w:lvl>
    <w:lvl w:ilvl="5" w:tplc="20000005" w:tentative="1">
      <w:start w:val="1"/>
      <w:numFmt w:val="bullet"/>
      <w:lvlText w:val=""/>
      <w:lvlJc w:val="left"/>
      <w:pPr>
        <w:ind w:left="5389" w:hanging="360"/>
      </w:pPr>
      <w:rPr>
        <w:rFonts w:ascii="Wingdings" w:hAnsi="Wingdings" w:hint="default"/>
      </w:rPr>
    </w:lvl>
    <w:lvl w:ilvl="6" w:tplc="20000001" w:tentative="1">
      <w:start w:val="1"/>
      <w:numFmt w:val="bullet"/>
      <w:lvlText w:val=""/>
      <w:lvlJc w:val="left"/>
      <w:pPr>
        <w:ind w:left="6109" w:hanging="360"/>
      </w:pPr>
      <w:rPr>
        <w:rFonts w:ascii="Symbol" w:hAnsi="Symbol" w:hint="default"/>
      </w:rPr>
    </w:lvl>
    <w:lvl w:ilvl="7" w:tplc="20000003" w:tentative="1">
      <w:start w:val="1"/>
      <w:numFmt w:val="bullet"/>
      <w:lvlText w:val="o"/>
      <w:lvlJc w:val="left"/>
      <w:pPr>
        <w:ind w:left="6829" w:hanging="360"/>
      </w:pPr>
      <w:rPr>
        <w:rFonts w:ascii="Courier New" w:hAnsi="Courier New" w:cs="Courier New" w:hint="default"/>
      </w:rPr>
    </w:lvl>
    <w:lvl w:ilvl="8" w:tplc="20000005" w:tentative="1">
      <w:start w:val="1"/>
      <w:numFmt w:val="bullet"/>
      <w:lvlText w:val=""/>
      <w:lvlJc w:val="left"/>
      <w:pPr>
        <w:ind w:left="7549" w:hanging="360"/>
      </w:pPr>
      <w:rPr>
        <w:rFonts w:ascii="Wingdings" w:hAnsi="Wingdings" w:hint="default"/>
      </w:rPr>
    </w:lvl>
  </w:abstractNum>
  <w:abstractNum w:abstractNumId="24" w15:restartNumberingAfterBreak="0">
    <w:nsid w:val="573E2D08"/>
    <w:multiLevelType w:val="hybridMultilevel"/>
    <w:tmpl w:val="914EC6C4"/>
    <w:lvl w:ilvl="0" w:tplc="2000000F">
      <w:start w:val="1"/>
      <w:numFmt w:val="decimal"/>
      <w:lvlText w:val="%1."/>
      <w:lvlJc w:val="left"/>
      <w:pPr>
        <w:ind w:left="1069" w:hanging="360"/>
      </w:p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25" w15:restartNumberingAfterBreak="0">
    <w:nsid w:val="5806393C"/>
    <w:multiLevelType w:val="hybridMultilevel"/>
    <w:tmpl w:val="01AC5A6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5841765A"/>
    <w:multiLevelType w:val="hybridMultilevel"/>
    <w:tmpl w:val="4BD6D6D4"/>
    <w:lvl w:ilvl="0" w:tplc="20000001">
      <w:start w:val="1"/>
      <w:numFmt w:val="bullet"/>
      <w:lvlText w:val=""/>
      <w:lvlJc w:val="left"/>
      <w:pPr>
        <w:ind w:left="1352" w:hanging="360"/>
      </w:pPr>
      <w:rPr>
        <w:rFonts w:ascii="Symbol" w:hAnsi="Symbol" w:hint="default"/>
      </w:rPr>
    </w:lvl>
    <w:lvl w:ilvl="1" w:tplc="20000003" w:tentative="1">
      <w:start w:val="1"/>
      <w:numFmt w:val="bullet"/>
      <w:lvlText w:val="o"/>
      <w:lvlJc w:val="left"/>
      <w:pPr>
        <w:ind w:left="2072" w:hanging="360"/>
      </w:pPr>
      <w:rPr>
        <w:rFonts w:ascii="Courier New" w:hAnsi="Courier New" w:cs="Courier New" w:hint="default"/>
      </w:rPr>
    </w:lvl>
    <w:lvl w:ilvl="2" w:tplc="20000005" w:tentative="1">
      <w:start w:val="1"/>
      <w:numFmt w:val="bullet"/>
      <w:lvlText w:val=""/>
      <w:lvlJc w:val="left"/>
      <w:pPr>
        <w:ind w:left="2792" w:hanging="360"/>
      </w:pPr>
      <w:rPr>
        <w:rFonts w:ascii="Wingdings" w:hAnsi="Wingdings" w:hint="default"/>
      </w:rPr>
    </w:lvl>
    <w:lvl w:ilvl="3" w:tplc="20000001" w:tentative="1">
      <w:start w:val="1"/>
      <w:numFmt w:val="bullet"/>
      <w:lvlText w:val=""/>
      <w:lvlJc w:val="left"/>
      <w:pPr>
        <w:ind w:left="3512" w:hanging="360"/>
      </w:pPr>
      <w:rPr>
        <w:rFonts w:ascii="Symbol" w:hAnsi="Symbol" w:hint="default"/>
      </w:rPr>
    </w:lvl>
    <w:lvl w:ilvl="4" w:tplc="20000003" w:tentative="1">
      <w:start w:val="1"/>
      <w:numFmt w:val="bullet"/>
      <w:lvlText w:val="o"/>
      <w:lvlJc w:val="left"/>
      <w:pPr>
        <w:ind w:left="4232" w:hanging="360"/>
      </w:pPr>
      <w:rPr>
        <w:rFonts w:ascii="Courier New" w:hAnsi="Courier New" w:cs="Courier New" w:hint="default"/>
      </w:rPr>
    </w:lvl>
    <w:lvl w:ilvl="5" w:tplc="20000005" w:tentative="1">
      <w:start w:val="1"/>
      <w:numFmt w:val="bullet"/>
      <w:lvlText w:val=""/>
      <w:lvlJc w:val="left"/>
      <w:pPr>
        <w:ind w:left="4952" w:hanging="360"/>
      </w:pPr>
      <w:rPr>
        <w:rFonts w:ascii="Wingdings" w:hAnsi="Wingdings" w:hint="default"/>
      </w:rPr>
    </w:lvl>
    <w:lvl w:ilvl="6" w:tplc="20000001" w:tentative="1">
      <w:start w:val="1"/>
      <w:numFmt w:val="bullet"/>
      <w:lvlText w:val=""/>
      <w:lvlJc w:val="left"/>
      <w:pPr>
        <w:ind w:left="5672" w:hanging="360"/>
      </w:pPr>
      <w:rPr>
        <w:rFonts w:ascii="Symbol" w:hAnsi="Symbol" w:hint="default"/>
      </w:rPr>
    </w:lvl>
    <w:lvl w:ilvl="7" w:tplc="20000003" w:tentative="1">
      <w:start w:val="1"/>
      <w:numFmt w:val="bullet"/>
      <w:lvlText w:val="o"/>
      <w:lvlJc w:val="left"/>
      <w:pPr>
        <w:ind w:left="6392" w:hanging="360"/>
      </w:pPr>
      <w:rPr>
        <w:rFonts w:ascii="Courier New" w:hAnsi="Courier New" w:cs="Courier New" w:hint="default"/>
      </w:rPr>
    </w:lvl>
    <w:lvl w:ilvl="8" w:tplc="20000005" w:tentative="1">
      <w:start w:val="1"/>
      <w:numFmt w:val="bullet"/>
      <w:lvlText w:val=""/>
      <w:lvlJc w:val="left"/>
      <w:pPr>
        <w:ind w:left="7112" w:hanging="360"/>
      </w:pPr>
      <w:rPr>
        <w:rFonts w:ascii="Wingdings" w:hAnsi="Wingdings" w:hint="default"/>
      </w:rPr>
    </w:lvl>
  </w:abstractNum>
  <w:abstractNum w:abstractNumId="27" w15:restartNumberingAfterBreak="0">
    <w:nsid w:val="63C70C03"/>
    <w:multiLevelType w:val="hybridMultilevel"/>
    <w:tmpl w:val="E44A65AA"/>
    <w:lvl w:ilvl="0" w:tplc="2000000F">
      <w:start w:val="1"/>
      <w:numFmt w:val="decimal"/>
      <w:lvlText w:val="%1."/>
      <w:lvlJc w:val="left"/>
      <w:pPr>
        <w:ind w:left="1429" w:hanging="360"/>
      </w:p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28" w15:restartNumberingAfterBreak="0">
    <w:nsid w:val="6A0E6BE2"/>
    <w:multiLevelType w:val="hybridMultilevel"/>
    <w:tmpl w:val="F146D186"/>
    <w:lvl w:ilvl="0" w:tplc="FFFFFFFF">
      <w:start w:val="1"/>
      <w:numFmt w:val="decimal"/>
      <w:lvlText w:val="%1)"/>
      <w:lvlJc w:val="left"/>
      <w:pPr>
        <w:ind w:left="720" w:hanging="360"/>
      </w:pPr>
      <w:rPr>
        <w:rFonts w:hint="default"/>
      </w:rPr>
    </w:lvl>
    <w:lvl w:ilvl="1" w:tplc="20000001">
      <w:start w:val="1"/>
      <w:numFmt w:val="bullet"/>
      <w:lvlText w:val=""/>
      <w:lvlJc w:val="left"/>
      <w:pPr>
        <w:ind w:left="1069"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36830C6"/>
    <w:multiLevelType w:val="hybridMultilevel"/>
    <w:tmpl w:val="98CAF212"/>
    <w:lvl w:ilvl="0" w:tplc="20000001">
      <w:start w:val="1"/>
      <w:numFmt w:val="bullet"/>
      <w:lvlText w:val=""/>
      <w:lvlJc w:val="left"/>
      <w:pPr>
        <w:ind w:left="1068" w:hanging="360"/>
      </w:pPr>
      <w:rPr>
        <w:rFonts w:ascii="Symbol" w:hAnsi="Symbol" w:hint="default"/>
      </w:rPr>
    </w:lvl>
    <w:lvl w:ilvl="1" w:tplc="20000003" w:tentative="1">
      <w:start w:val="1"/>
      <w:numFmt w:val="bullet"/>
      <w:lvlText w:val="o"/>
      <w:lvlJc w:val="left"/>
      <w:pPr>
        <w:ind w:left="1788" w:hanging="360"/>
      </w:pPr>
      <w:rPr>
        <w:rFonts w:ascii="Courier New" w:hAnsi="Courier New" w:cs="Courier New" w:hint="default"/>
      </w:rPr>
    </w:lvl>
    <w:lvl w:ilvl="2" w:tplc="20000005" w:tentative="1">
      <w:start w:val="1"/>
      <w:numFmt w:val="bullet"/>
      <w:lvlText w:val=""/>
      <w:lvlJc w:val="left"/>
      <w:pPr>
        <w:ind w:left="2508" w:hanging="360"/>
      </w:pPr>
      <w:rPr>
        <w:rFonts w:ascii="Wingdings" w:hAnsi="Wingdings" w:hint="default"/>
      </w:rPr>
    </w:lvl>
    <w:lvl w:ilvl="3" w:tplc="20000001" w:tentative="1">
      <w:start w:val="1"/>
      <w:numFmt w:val="bullet"/>
      <w:lvlText w:val=""/>
      <w:lvlJc w:val="left"/>
      <w:pPr>
        <w:ind w:left="3228" w:hanging="360"/>
      </w:pPr>
      <w:rPr>
        <w:rFonts w:ascii="Symbol" w:hAnsi="Symbol" w:hint="default"/>
      </w:rPr>
    </w:lvl>
    <w:lvl w:ilvl="4" w:tplc="20000003" w:tentative="1">
      <w:start w:val="1"/>
      <w:numFmt w:val="bullet"/>
      <w:lvlText w:val="o"/>
      <w:lvlJc w:val="left"/>
      <w:pPr>
        <w:ind w:left="3948" w:hanging="360"/>
      </w:pPr>
      <w:rPr>
        <w:rFonts w:ascii="Courier New" w:hAnsi="Courier New" w:cs="Courier New" w:hint="default"/>
      </w:rPr>
    </w:lvl>
    <w:lvl w:ilvl="5" w:tplc="20000005" w:tentative="1">
      <w:start w:val="1"/>
      <w:numFmt w:val="bullet"/>
      <w:lvlText w:val=""/>
      <w:lvlJc w:val="left"/>
      <w:pPr>
        <w:ind w:left="4668" w:hanging="360"/>
      </w:pPr>
      <w:rPr>
        <w:rFonts w:ascii="Wingdings" w:hAnsi="Wingdings" w:hint="default"/>
      </w:rPr>
    </w:lvl>
    <w:lvl w:ilvl="6" w:tplc="20000001" w:tentative="1">
      <w:start w:val="1"/>
      <w:numFmt w:val="bullet"/>
      <w:lvlText w:val=""/>
      <w:lvlJc w:val="left"/>
      <w:pPr>
        <w:ind w:left="5388" w:hanging="360"/>
      </w:pPr>
      <w:rPr>
        <w:rFonts w:ascii="Symbol" w:hAnsi="Symbol" w:hint="default"/>
      </w:rPr>
    </w:lvl>
    <w:lvl w:ilvl="7" w:tplc="20000003" w:tentative="1">
      <w:start w:val="1"/>
      <w:numFmt w:val="bullet"/>
      <w:lvlText w:val="o"/>
      <w:lvlJc w:val="left"/>
      <w:pPr>
        <w:ind w:left="6108" w:hanging="360"/>
      </w:pPr>
      <w:rPr>
        <w:rFonts w:ascii="Courier New" w:hAnsi="Courier New" w:cs="Courier New" w:hint="default"/>
      </w:rPr>
    </w:lvl>
    <w:lvl w:ilvl="8" w:tplc="20000005" w:tentative="1">
      <w:start w:val="1"/>
      <w:numFmt w:val="bullet"/>
      <w:lvlText w:val=""/>
      <w:lvlJc w:val="left"/>
      <w:pPr>
        <w:ind w:left="6828" w:hanging="360"/>
      </w:pPr>
      <w:rPr>
        <w:rFonts w:ascii="Wingdings" w:hAnsi="Wingdings" w:hint="default"/>
      </w:rPr>
    </w:lvl>
  </w:abstractNum>
  <w:abstractNum w:abstractNumId="30" w15:restartNumberingAfterBreak="0">
    <w:nsid w:val="78680A8E"/>
    <w:multiLevelType w:val="hybridMultilevel"/>
    <w:tmpl w:val="365CC22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7D0B5360"/>
    <w:multiLevelType w:val="hybridMultilevel"/>
    <w:tmpl w:val="8D64D9BE"/>
    <w:lvl w:ilvl="0" w:tplc="20000001">
      <w:start w:val="1"/>
      <w:numFmt w:val="bullet"/>
      <w:lvlText w:val=""/>
      <w:lvlJc w:val="left"/>
      <w:pPr>
        <w:ind w:left="1069" w:hanging="360"/>
      </w:pPr>
      <w:rPr>
        <w:rFonts w:ascii="Symbol" w:hAnsi="Symbol"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num w:numId="1" w16cid:durableId="1811509473">
    <w:abstractNumId w:val="8"/>
  </w:num>
  <w:num w:numId="2" w16cid:durableId="476841032">
    <w:abstractNumId w:val="10"/>
  </w:num>
  <w:num w:numId="3" w16cid:durableId="1092556013">
    <w:abstractNumId w:val="31"/>
  </w:num>
  <w:num w:numId="4" w16cid:durableId="2146774810">
    <w:abstractNumId w:val="9"/>
  </w:num>
  <w:num w:numId="5" w16cid:durableId="961574386">
    <w:abstractNumId w:val="5"/>
  </w:num>
  <w:num w:numId="6" w16cid:durableId="1177841718">
    <w:abstractNumId w:val="2"/>
  </w:num>
  <w:num w:numId="7" w16cid:durableId="1770924470">
    <w:abstractNumId w:val="19"/>
  </w:num>
  <w:num w:numId="8" w16cid:durableId="1396272456">
    <w:abstractNumId w:val="14"/>
  </w:num>
  <w:num w:numId="9" w16cid:durableId="45496092">
    <w:abstractNumId w:val="28"/>
  </w:num>
  <w:num w:numId="10" w16cid:durableId="988751949">
    <w:abstractNumId w:val="23"/>
  </w:num>
  <w:num w:numId="11" w16cid:durableId="116991786">
    <w:abstractNumId w:val="17"/>
  </w:num>
  <w:num w:numId="12" w16cid:durableId="40979118">
    <w:abstractNumId w:val="18"/>
  </w:num>
  <w:num w:numId="13" w16cid:durableId="992103586">
    <w:abstractNumId w:val="6"/>
  </w:num>
  <w:num w:numId="14" w16cid:durableId="1871723525">
    <w:abstractNumId w:val="7"/>
  </w:num>
  <w:num w:numId="15" w16cid:durableId="787510256">
    <w:abstractNumId w:val="3"/>
  </w:num>
  <w:num w:numId="16" w16cid:durableId="29652949">
    <w:abstractNumId w:val="30"/>
  </w:num>
  <w:num w:numId="17" w16cid:durableId="201945303">
    <w:abstractNumId w:val="13"/>
  </w:num>
  <w:num w:numId="18" w16cid:durableId="843283580">
    <w:abstractNumId w:val="29"/>
  </w:num>
  <w:num w:numId="19" w16cid:durableId="1856768678">
    <w:abstractNumId w:val="11"/>
  </w:num>
  <w:num w:numId="20" w16cid:durableId="264315792">
    <w:abstractNumId w:val="1"/>
  </w:num>
  <w:num w:numId="21" w16cid:durableId="482241254">
    <w:abstractNumId w:val="26"/>
  </w:num>
  <w:num w:numId="22" w16cid:durableId="524099540">
    <w:abstractNumId w:val="16"/>
  </w:num>
  <w:num w:numId="23" w16cid:durableId="1490251620">
    <w:abstractNumId w:val="12"/>
  </w:num>
  <w:num w:numId="24" w16cid:durableId="2095399186">
    <w:abstractNumId w:val="4"/>
  </w:num>
  <w:num w:numId="25" w16cid:durableId="1877544735">
    <w:abstractNumId w:val="25"/>
  </w:num>
  <w:num w:numId="26" w16cid:durableId="460878880">
    <w:abstractNumId w:val="20"/>
  </w:num>
  <w:num w:numId="27" w16cid:durableId="715086595">
    <w:abstractNumId w:val="22"/>
  </w:num>
  <w:num w:numId="28" w16cid:durableId="1558005177">
    <w:abstractNumId w:val="0"/>
  </w:num>
  <w:num w:numId="29" w16cid:durableId="1137650632">
    <w:abstractNumId w:val="24"/>
  </w:num>
  <w:num w:numId="30" w16cid:durableId="340593383">
    <w:abstractNumId w:val="27"/>
  </w:num>
  <w:num w:numId="31" w16cid:durableId="1081752616">
    <w:abstractNumId w:val="21"/>
  </w:num>
  <w:num w:numId="32" w16cid:durableId="90854297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30"/>
  <w:proofState w:spelling="clean" w:grammar="clean"/>
  <w:documentProtection w:edit="readOnly" w:formatting="1" w:enforcement="1" w:cryptProviderType="rsaAES" w:cryptAlgorithmClass="hash" w:cryptAlgorithmType="typeAny" w:cryptAlgorithmSid="14" w:cryptSpinCount="100000" w:hash="7jva9iozTAg59wgs108WmSJ5K15w/BbDNYgcTbSgOIonAk9VAGyh3oH51Oe/j3mT0DHgcBJ7WblI1CNegm+sTA==" w:salt="sR2x7HobgLFNij9kQnNFK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ED4"/>
    <w:rsid w:val="0000532B"/>
    <w:rsid w:val="00033A93"/>
    <w:rsid w:val="000513CE"/>
    <w:rsid w:val="0006207C"/>
    <w:rsid w:val="00075B4E"/>
    <w:rsid w:val="000765CB"/>
    <w:rsid w:val="0009380B"/>
    <w:rsid w:val="000A32FE"/>
    <w:rsid w:val="000A7FC9"/>
    <w:rsid w:val="000F1902"/>
    <w:rsid w:val="00113E29"/>
    <w:rsid w:val="001236D4"/>
    <w:rsid w:val="0016047C"/>
    <w:rsid w:val="00177508"/>
    <w:rsid w:val="001903B7"/>
    <w:rsid w:val="001A753C"/>
    <w:rsid w:val="001B3805"/>
    <w:rsid w:val="002247EF"/>
    <w:rsid w:val="002406E1"/>
    <w:rsid w:val="002551B3"/>
    <w:rsid w:val="002B08FD"/>
    <w:rsid w:val="002D15E1"/>
    <w:rsid w:val="002E1477"/>
    <w:rsid w:val="00331E52"/>
    <w:rsid w:val="00340CA2"/>
    <w:rsid w:val="003A4A62"/>
    <w:rsid w:val="003A6EDB"/>
    <w:rsid w:val="003B4F8F"/>
    <w:rsid w:val="003E4442"/>
    <w:rsid w:val="004105F4"/>
    <w:rsid w:val="004326DB"/>
    <w:rsid w:val="00434698"/>
    <w:rsid w:val="00473734"/>
    <w:rsid w:val="004959C5"/>
    <w:rsid w:val="004C7627"/>
    <w:rsid w:val="004E271A"/>
    <w:rsid w:val="004F2A85"/>
    <w:rsid w:val="004F3506"/>
    <w:rsid w:val="00506AEA"/>
    <w:rsid w:val="00511986"/>
    <w:rsid w:val="00512EDF"/>
    <w:rsid w:val="005146E5"/>
    <w:rsid w:val="00562DA5"/>
    <w:rsid w:val="005737CD"/>
    <w:rsid w:val="005D24CD"/>
    <w:rsid w:val="005F20FE"/>
    <w:rsid w:val="0060351A"/>
    <w:rsid w:val="006172B9"/>
    <w:rsid w:val="00627DDE"/>
    <w:rsid w:val="006603B0"/>
    <w:rsid w:val="00660A8A"/>
    <w:rsid w:val="00665E45"/>
    <w:rsid w:val="00671B28"/>
    <w:rsid w:val="006A1F2E"/>
    <w:rsid w:val="006A4F5B"/>
    <w:rsid w:val="006B2FF1"/>
    <w:rsid w:val="006B6CFD"/>
    <w:rsid w:val="006D4345"/>
    <w:rsid w:val="0074552A"/>
    <w:rsid w:val="00746C1B"/>
    <w:rsid w:val="00767D0F"/>
    <w:rsid w:val="007B48C9"/>
    <w:rsid w:val="007B55A8"/>
    <w:rsid w:val="007C7D69"/>
    <w:rsid w:val="007D24A4"/>
    <w:rsid w:val="007D55E4"/>
    <w:rsid w:val="007E70B8"/>
    <w:rsid w:val="008020F1"/>
    <w:rsid w:val="00812556"/>
    <w:rsid w:val="00822416"/>
    <w:rsid w:val="008412DA"/>
    <w:rsid w:val="008A4799"/>
    <w:rsid w:val="008C456E"/>
    <w:rsid w:val="008E7C91"/>
    <w:rsid w:val="00951354"/>
    <w:rsid w:val="0095455A"/>
    <w:rsid w:val="00955E07"/>
    <w:rsid w:val="00966A5E"/>
    <w:rsid w:val="00977C42"/>
    <w:rsid w:val="00980C23"/>
    <w:rsid w:val="009A4ED5"/>
    <w:rsid w:val="009B5ABB"/>
    <w:rsid w:val="009C75BD"/>
    <w:rsid w:val="009E522F"/>
    <w:rsid w:val="00A20E2A"/>
    <w:rsid w:val="00A51F72"/>
    <w:rsid w:val="00A94A19"/>
    <w:rsid w:val="00AA6613"/>
    <w:rsid w:val="00AC0B6B"/>
    <w:rsid w:val="00AE7DA2"/>
    <w:rsid w:val="00B83BCF"/>
    <w:rsid w:val="00B86572"/>
    <w:rsid w:val="00B97A52"/>
    <w:rsid w:val="00BA3A2F"/>
    <w:rsid w:val="00BA7426"/>
    <w:rsid w:val="00BC5488"/>
    <w:rsid w:val="00C30B19"/>
    <w:rsid w:val="00C6059B"/>
    <w:rsid w:val="00C77A57"/>
    <w:rsid w:val="00C8379B"/>
    <w:rsid w:val="00CB6F6D"/>
    <w:rsid w:val="00CC16FC"/>
    <w:rsid w:val="00CC467B"/>
    <w:rsid w:val="00CD79A7"/>
    <w:rsid w:val="00D00136"/>
    <w:rsid w:val="00D009C9"/>
    <w:rsid w:val="00D24DB3"/>
    <w:rsid w:val="00D31434"/>
    <w:rsid w:val="00D5426A"/>
    <w:rsid w:val="00D64395"/>
    <w:rsid w:val="00D676C5"/>
    <w:rsid w:val="00D7035F"/>
    <w:rsid w:val="00DC1313"/>
    <w:rsid w:val="00E014EF"/>
    <w:rsid w:val="00E060FE"/>
    <w:rsid w:val="00E16A66"/>
    <w:rsid w:val="00E87A07"/>
    <w:rsid w:val="00EB69A9"/>
    <w:rsid w:val="00EB6CCF"/>
    <w:rsid w:val="00ED43B1"/>
    <w:rsid w:val="00EE1E24"/>
    <w:rsid w:val="00EE7739"/>
    <w:rsid w:val="00EF3819"/>
    <w:rsid w:val="00EF6557"/>
    <w:rsid w:val="00EF72BE"/>
    <w:rsid w:val="00F065D0"/>
    <w:rsid w:val="00F12A39"/>
    <w:rsid w:val="00F27D24"/>
    <w:rsid w:val="00F318B8"/>
    <w:rsid w:val="00F52ED4"/>
    <w:rsid w:val="00F9554F"/>
    <w:rsid w:val="00FC76F6"/>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9AE152"/>
  <w15:chartTrackingRefBased/>
  <w15:docId w15:val="{78E52993-BB1E-4494-B602-29EB54635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146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46E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146E5"/>
  </w:style>
  <w:style w:type="paragraph" w:styleId="a5">
    <w:name w:val="footer"/>
    <w:basedOn w:val="a"/>
    <w:link w:val="a6"/>
    <w:uiPriority w:val="99"/>
    <w:unhideWhenUsed/>
    <w:rsid w:val="005146E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146E5"/>
  </w:style>
  <w:style w:type="character" w:customStyle="1" w:styleId="10">
    <w:name w:val="Заголовок 1 Знак"/>
    <w:basedOn w:val="a0"/>
    <w:link w:val="1"/>
    <w:uiPriority w:val="9"/>
    <w:rsid w:val="005146E5"/>
    <w:rPr>
      <w:rFonts w:asciiTheme="majorHAnsi" w:eastAsiaTheme="majorEastAsia" w:hAnsiTheme="majorHAnsi" w:cstheme="majorBidi"/>
      <w:color w:val="2F5496" w:themeColor="accent1" w:themeShade="BF"/>
      <w:sz w:val="32"/>
      <w:szCs w:val="32"/>
    </w:rPr>
  </w:style>
  <w:style w:type="paragraph" w:styleId="a7">
    <w:name w:val="List Paragraph"/>
    <w:basedOn w:val="a"/>
    <w:uiPriority w:val="34"/>
    <w:qFormat/>
    <w:rsid w:val="00C6059B"/>
    <w:pPr>
      <w:ind w:left="720"/>
      <w:contextualSpacing/>
    </w:pPr>
  </w:style>
  <w:style w:type="character" w:styleId="a8">
    <w:name w:val="Hyperlink"/>
    <w:basedOn w:val="a0"/>
    <w:uiPriority w:val="99"/>
    <w:unhideWhenUsed/>
    <w:rsid w:val="0000532B"/>
    <w:rPr>
      <w:color w:val="0563C1" w:themeColor="hyperlink"/>
      <w:u w:val="single"/>
    </w:rPr>
  </w:style>
  <w:style w:type="paragraph" w:styleId="a9">
    <w:name w:val="TOC Heading"/>
    <w:basedOn w:val="1"/>
    <w:next w:val="a"/>
    <w:uiPriority w:val="39"/>
    <w:unhideWhenUsed/>
    <w:qFormat/>
    <w:rsid w:val="00955E07"/>
    <w:pPr>
      <w:outlineLvl w:val="9"/>
    </w:pPr>
    <w:rPr>
      <w:kern w:val="0"/>
      <w:lang w:eastAsia="ru-UA"/>
      <w14:ligatures w14:val="none"/>
    </w:rPr>
  </w:style>
  <w:style w:type="paragraph" w:styleId="11">
    <w:name w:val="toc 1"/>
    <w:basedOn w:val="a"/>
    <w:next w:val="a"/>
    <w:autoRedefine/>
    <w:uiPriority w:val="39"/>
    <w:unhideWhenUsed/>
    <w:rsid w:val="00955E07"/>
    <w:pPr>
      <w:spacing w:after="100"/>
    </w:pPr>
  </w:style>
  <w:style w:type="character" w:styleId="aa">
    <w:name w:val="Unresolved Mention"/>
    <w:basedOn w:val="a0"/>
    <w:uiPriority w:val="99"/>
    <w:semiHidden/>
    <w:unhideWhenUsed/>
    <w:rsid w:val="00D7035F"/>
    <w:rPr>
      <w:color w:val="605E5C"/>
      <w:shd w:val="clear" w:color="auto" w:fill="E1DFDD"/>
    </w:rPr>
  </w:style>
  <w:style w:type="character" w:styleId="ab">
    <w:name w:val="annotation reference"/>
    <w:basedOn w:val="a0"/>
    <w:uiPriority w:val="99"/>
    <w:semiHidden/>
    <w:unhideWhenUsed/>
    <w:rsid w:val="0009380B"/>
    <w:rPr>
      <w:sz w:val="16"/>
      <w:szCs w:val="16"/>
    </w:rPr>
  </w:style>
  <w:style w:type="paragraph" w:styleId="ac">
    <w:name w:val="annotation text"/>
    <w:basedOn w:val="a"/>
    <w:link w:val="ad"/>
    <w:uiPriority w:val="99"/>
    <w:semiHidden/>
    <w:unhideWhenUsed/>
    <w:rsid w:val="0009380B"/>
    <w:pPr>
      <w:spacing w:line="240" w:lineRule="auto"/>
    </w:pPr>
    <w:rPr>
      <w:sz w:val="20"/>
      <w:szCs w:val="20"/>
    </w:rPr>
  </w:style>
  <w:style w:type="character" w:customStyle="1" w:styleId="ad">
    <w:name w:val="Текст примечания Знак"/>
    <w:basedOn w:val="a0"/>
    <w:link w:val="ac"/>
    <w:uiPriority w:val="99"/>
    <w:semiHidden/>
    <w:rsid w:val="0009380B"/>
    <w:rPr>
      <w:sz w:val="20"/>
      <w:szCs w:val="20"/>
    </w:rPr>
  </w:style>
  <w:style w:type="paragraph" w:styleId="ae">
    <w:name w:val="annotation subject"/>
    <w:basedOn w:val="ac"/>
    <w:next w:val="ac"/>
    <w:link w:val="af"/>
    <w:uiPriority w:val="99"/>
    <w:semiHidden/>
    <w:unhideWhenUsed/>
    <w:rsid w:val="0009380B"/>
    <w:rPr>
      <w:b/>
      <w:bCs/>
    </w:rPr>
  </w:style>
  <w:style w:type="character" w:customStyle="1" w:styleId="af">
    <w:name w:val="Тема примечания Знак"/>
    <w:basedOn w:val="ad"/>
    <w:link w:val="ae"/>
    <w:uiPriority w:val="99"/>
    <w:semiHidden/>
    <w:rsid w:val="000938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3997911">
      <w:bodyDiv w:val="1"/>
      <w:marLeft w:val="0"/>
      <w:marRight w:val="0"/>
      <w:marTop w:val="0"/>
      <w:marBottom w:val="0"/>
      <w:divBdr>
        <w:top w:val="none" w:sz="0" w:space="0" w:color="auto"/>
        <w:left w:val="none" w:sz="0" w:space="0" w:color="auto"/>
        <w:bottom w:val="none" w:sz="0" w:space="0" w:color="auto"/>
        <w:right w:val="none" w:sz="0" w:space="0" w:color="auto"/>
      </w:divBdr>
    </w:div>
    <w:div w:id="928929121">
      <w:bodyDiv w:val="1"/>
      <w:marLeft w:val="0"/>
      <w:marRight w:val="0"/>
      <w:marTop w:val="0"/>
      <w:marBottom w:val="0"/>
      <w:divBdr>
        <w:top w:val="none" w:sz="0" w:space="0" w:color="auto"/>
        <w:left w:val="none" w:sz="0" w:space="0" w:color="auto"/>
        <w:bottom w:val="none" w:sz="0" w:space="0" w:color="auto"/>
        <w:right w:val="none" w:sz="0" w:space="0" w:color="auto"/>
      </w:divBdr>
    </w:div>
    <w:div w:id="1187718653">
      <w:bodyDiv w:val="1"/>
      <w:marLeft w:val="0"/>
      <w:marRight w:val="0"/>
      <w:marTop w:val="0"/>
      <w:marBottom w:val="0"/>
      <w:divBdr>
        <w:top w:val="none" w:sz="0" w:space="0" w:color="auto"/>
        <w:left w:val="none" w:sz="0" w:space="0" w:color="auto"/>
        <w:bottom w:val="none" w:sz="0" w:space="0" w:color="auto"/>
        <w:right w:val="none" w:sz="0" w:space="0" w:color="auto"/>
      </w:divBdr>
    </w:div>
    <w:div w:id="1439523614">
      <w:bodyDiv w:val="1"/>
      <w:marLeft w:val="0"/>
      <w:marRight w:val="0"/>
      <w:marTop w:val="0"/>
      <w:marBottom w:val="0"/>
      <w:divBdr>
        <w:top w:val="none" w:sz="0" w:space="0" w:color="auto"/>
        <w:left w:val="none" w:sz="0" w:space="0" w:color="auto"/>
        <w:bottom w:val="none" w:sz="0" w:space="0" w:color="auto"/>
        <w:right w:val="none" w:sz="0" w:space="0" w:color="auto"/>
      </w:divBdr>
    </w:div>
    <w:div w:id="1652367457">
      <w:bodyDiv w:val="1"/>
      <w:marLeft w:val="0"/>
      <w:marRight w:val="0"/>
      <w:marTop w:val="0"/>
      <w:marBottom w:val="0"/>
      <w:divBdr>
        <w:top w:val="none" w:sz="0" w:space="0" w:color="auto"/>
        <w:left w:val="none" w:sz="0" w:space="0" w:color="auto"/>
        <w:bottom w:val="none" w:sz="0" w:space="0" w:color="auto"/>
        <w:right w:val="none" w:sz="0" w:space="0" w:color="auto"/>
      </w:divBdr>
    </w:div>
    <w:div w:id="182886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580-19"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zakon4.rada.gov.ua/laws/show/254"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zakon.rada.gov.ua/laws/show/80731-10"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564</TotalTime>
  <Pages>1</Pages>
  <Words>10420</Words>
  <Characters>59398</Characters>
  <Application>Microsoft Office Word</Application>
  <DocSecurity>10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 Стрілецька</dc:creator>
  <cp:keywords/>
  <dc:description/>
  <cp:lastModifiedBy>Катерина Стрілецька</cp:lastModifiedBy>
  <cp:revision>232</cp:revision>
  <dcterms:created xsi:type="dcterms:W3CDTF">2024-06-25T18:14:00Z</dcterms:created>
  <dcterms:modified xsi:type="dcterms:W3CDTF">2024-08-05T13:26:00Z</dcterms:modified>
</cp:coreProperties>
</file>